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C22A7" w14:textId="0A80431C" w:rsidR="00867273" w:rsidRPr="00867273" w:rsidRDefault="00867273" w:rsidP="00867273">
      <w:pPr>
        <w:rPr>
          <w:rFonts w:ascii="Arial" w:hAnsi="Arial" w:cs="Arial"/>
          <w:b/>
          <w:i/>
          <w:sz w:val="32"/>
          <w:szCs w:val="32"/>
        </w:rPr>
      </w:pPr>
      <w:r w:rsidRPr="00867273">
        <w:rPr>
          <w:rFonts w:ascii="Arial" w:hAnsi="Arial" w:cs="Arial"/>
          <w:b/>
          <w:i/>
          <w:sz w:val="32"/>
          <w:szCs w:val="32"/>
        </w:rPr>
        <w:t>Storno podmínky:</w:t>
      </w:r>
    </w:p>
    <w:p w14:paraId="759B3FCB" w14:textId="77777777" w:rsidR="00867273" w:rsidRPr="008F1E7A" w:rsidRDefault="00867273" w:rsidP="00867273">
      <w:pPr>
        <w:rPr>
          <w:rFonts w:ascii="Arial" w:hAnsi="Arial" w:cs="Arial"/>
          <w:b/>
          <w:i/>
          <w:sz w:val="20"/>
          <w:szCs w:val="20"/>
        </w:rPr>
      </w:pPr>
    </w:p>
    <w:p w14:paraId="7F9A673A" w14:textId="77777777" w:rsidR="00867273" w:rsidRDefault="00867273" w:rsidP="00867273">
      <w:pPr>
        <w:rPr>
          <w:rFonts w:ascii="Arial" w:hAnsi="Arial" w:cs="Arial"/>
          <w:b/>
          <w:i/>
        </w:rPr>
      </w:pPr>
    </w:p>
    <w:p w14:paraId="6A3A4CB6" w14:textId="61511B8A" w:rsidR="00867273" w:rsidRPr="008F19DF" w:rsidRDefault="00867273" w:rsidP="00867273">
      <w:pPr>
        <w:rPr>
          <w:rFonts w:ascii="Arial" w:hAnsi="Arial" w:cs="Arial"/>
          <w:b/>
          <w:i/>
          <w:sz w:val="28"/>
          <w:szCs w:val="28"/>
        </w:rPr>
      </w:pPr>
      <w:r w:rsidRPr="00867273">
        <w:rPr>
          <w:rFonts w:ascii="Arial" w:hAnsi="Arial" w:cs="Arial"/>
          <w:b/>
          <w:i/>
        </w:rPr>
        <w:t>Zrušení pobytu ze strany nájemce</w:t>
      </w:r>
      <w:r>
        <w:rPr>
          <w:rFonts w:ascii="Arial" w:hAnsi="Arial" w:cs="Arial"/>
          <w:b/>
          <w:i/>
        </w:rPr>
        <w:t>:</w:t>
      </w:r>
    </w:p>
    <w:p w14:paraId="599DDF79" w14:textId="77777777" w:rsidR="00867273" w:rsidRPr="008F19DF" w:rsidRDefault="00867273" w:rsidP="00867273">
      <w:pPr>
        <w:rPr>
          <w:rFonts w:ascii="Arial" w:hAnsi="Arial" w:cs="Arial"/>
          <w:b/>
          <w:i/>
          <w:sz w:val="28"/>
          <w:szCs w:val="28"/>
        </w:rPr>
      </w:pPr>
    </w:p>
    <w:p w14:paraId="1892FA61" w14:textId="7F583AC1" w:rsidR="00867273" w:rsidRDefault="00867273" w:rsidP="00867273">
      <w:pPr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30 a více dnů před </w:t>
      </w:r>
      <w:proofErr w:type="gramStart"/>
      <w:r>
        <w:rPr>
          <w:rFonts w:ascii="Arial" w:hAnsi="Arial" w:cs="Arial"/>
          <w:i/>
          <w:sz w:val="20"/>
          <w:szCs w:val="20"/>
        </w:rPr>
        <w:t>n</w:t>
      </w:r>
      <w:r>
        <w:rPr>
          <w:rFonts w:ascii="Arial" w:hAnsi="Arial" w:cs="Arial"/>
          <w:i/>
          <w:sz w:val="20"/>
          <w:szCs w:val="20"/>
        </w:rPr>
        <w:t>ástupem  -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15% z celkové ceny</w:t>
      </w:r>
      <w:r>
        <w:rPr>
          <w:rFonts w:ascii="Arial" w:hAnsi="Arial" w:cs="Arial"/>
          <w:i/>
          <w:sz w:val="20"/>
          <w:szCs w:val="20"/>
        </w:rPr>
        <w:t xml:space="preserve"> (storno poplatek)</w:t>
      </w:r>
    </w:p>
    <w:p w14:paraId="599C1169" w14:textId="7159660B" w:rsidR="00867273" w:rsidRDefault="00867273" w:rsidP="00867273">
      <w:pPr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20 dnů před </w:t>
      </w:r>
      <w:proofErr w:type="gramStart"/>
      <w:r>
        <w:rPr>
          <w:rFonts w:ascii="Arial" w:hAnsi="Arial" w:cs="Arial"/>
          <w:i/>
          <w:sz w:val="20"/>
          <w:szCs w:val="20"/>
        </w:rPr>
        <w:t>nástupe</w:t>
      </w:r>
      <w:r>
        <w:rPr>
          <w:rFonts w:ascii="Arial" w:hAnsi="Arial" w:cs="Arial"/>
          <w:i/>
          <w:sz w:val="20"/>
          <w:szCs w:val="20"/>
        </w:rPr>
        <w:t xml:space="preserve">m </w:t>
      </w:r>
      <w:r>
        <w:rPr>
          <w:rFonts w:ascii="Arial" w:hAnsi="Arial" w:cs="Arial"/>
          <w:i/>
          <w:sz w:val="20"/>
          <w:szCs w:val="20"/>
        </w:rPr>
        <w:t xml:space="preserve"> –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   </w:t>
      </w:r>
      <w:r>
        <w:rPr>
          <w:rFonts w:ascii="Arial" w:hAnsi="Arial" w:cs="Arial"/>
          <w:i/>
          <w:sz w:val="20"/>
          <w:szCs w:val="20"/>
        </w:rPr>
        <w:t xml:space="preserve">      </w:t>
      </w:r>
      <w:r>
        <w:rPr>
          <w:rFonts w:ascii="Arial" w:hAnsi="Arial" w:cs="Arial"/>
          <w:i/>
          <w:sz w:val="20"/>
          <w:szCs w:val="20"/>
        </w:rPr>
        <w:t xml:space="preserve">30% z celkové ceny </w:t>
      </w:r>
    </w:p>
    <w:p w14:paraId="5354CF7F" w14:textId="1CB18001" w:rsidR="00867273" w:rsidRDefault="00867273" w:rsidP="00867273">
      <w:pPr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10 dnů před </w:t>
      </w:r>
      <w:proofErr w:type="gramStart"/>
      <w:r>
        <w:rPr>
          <w:rFonts w:ascii="Arial" w:hAnsi="Arial" w:cs="Arial"/>
          <w:i/>
          <w:sz w:val="20"/>
          <w:szCs w:val="20"/>
        </w:rPr>
        <w:t>nástupem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 –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         </w:t>
      </w:r>
      <w:r>
        <w:rPr>
          <w:rFonts w:ascii="Arial" w:hAnsi="Arial" w:cs="Arial"/>
          <w:i/>
          <w:sz w:val="20"/>
          <w:szCs w:val="20"/>
        </w:rPr>
        <w:t>50% z celkové ceny</w:t>
      </w:r>
    </w:p>
    <w:p w14:paraId="77A9199E" w14:textId="77777777" w:rsidR="00867273" w:rsidRDefault="00867273" w:rsidP="00867273">
      <w:pPr>
        <w:rPr>
          <w:rFonts w:ascii="Arial" w:hAnsi="Arial" w:cs="Arial"/>
          <w:i/>
          <w:sz w:val="20"/>
          <w:szCs w:val="20"/>
        </w:rPr>
      </w:pPr>
    </w:p>
    <w:p w14:paraId="2D48C47A" w14:textId="77777777" w:rsidR="00867273" w:rsidRDefault="00867273" w:rsidP="00867273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Při nenastoupení nebo přerušení pobytu ze strany nájemce se účtuje </w:t>
      </w:r>
      <w:proofErr w:type="gramStart"/>
      <w:r>
        <w:rPr>
          <w:rFonts w:ascii="Arial" w:hAnsi="Arial" w:cs="Arial"/>
          <w:i/>
          <w:sz w:val="20"/>
          <w:szCs w:val="20"/>
        </w:rPr>
        <w:t>100%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z celkové ceny pronájmu.</w:t>
      </w:r>
    </w:p>
    <w:p w14:paraId="5BA63C62" w14:textId="77777777" w:rsidR="00867273" w:rsidRDefault="00867273" w:rsidP="00867273">
      <w:pPr>
        <w:jc w:val="both"/>
        <w:rPr>
          <w:rFonts w:ascii="Arial" w:hAnsi="Arial" w:cs="Arial"/>
          <w:i/>
          <w:sz w:val="20"/>
          <w:szCs w:val="20"/>
        </w:rPr>
      </w:pPr>
    </w:p>
    <w:p w14:paraId="1367610F" w14:textId="40758120" w:rsidR="00867273" w:rsidRDefault="00867273" w:rsidP="0086727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Při stornování pobytu ze strany nájemce bude zbylá část zálohy (její výše bude určena dle doby potvrzení stornování pobytu a nástupem na objednaný po</w:t>
      </w:r>
      <w:r>
        <w:rPr>
          <w:rFonts w:ascii="Arial" w:hAnsi="Arial" w:cs="Arial"/>
          <w:i/>
          <w:sz w:val="20"/>
          <w:szCs w:val="20"/>
        </w:rPr>
        <w:t>byt</w:t>
      </w:r>
      <w:r>
        <w:rPr>
          <w:rFonts w:ascii="Arial" w:hAnsi="Arial" w:cs="Arial"/>
          <w:i/>
          <w:sz w:val="20"/>
          <w:szCs w:val="20"/>
        </w:rPr>
        <w:t>.) vrácena nájemci do 5 pracovních dnů.</w:t>
      </w:r>
    </w:p>
    <w:p w14:paraId="00032DAE" w14:textId="77777777" w:rsidR="00867273" w:rsidRDefault="00867273" w:rsidP="00867273">
      <w:pPr>
        <w:jc w:val="both"/>
        <w:rPr>
          <w:rFonts w:ascii="Arial" w:hAnsi="Arial" w:cs="Arial"/>
          <w:i/>
          <w:sz w:val="20"/>
          <w:szCs w:val="20"/>
        </w:rPr>
      </w:pPr>
    </w:p>
    <w:p w14:paraId="14FC2CA7" w14:textId="77777777" w:rsidR="00867273" w:rsidRDefault="00867273" w:rsidP="00867273">
      <w:pPr>
        <w:jc w:val="both"/>
        <w:rPr>
          <w:rFonts w:ascii="Arial" w:hAnsi="Arial" w:cs="Arial"/>
          <w:i/>
          <w:sz w:val="20"/>
          <w:szCs w:val="20"/>
        </w:rPr>
      </w:pPr>
      <w:r w:rsidRPr="00867273">
        <w:rPr>
          <w:rFonts w:ascii="Arial" w:hAnsi="Arial" w:cs="Arial"/>
          <w:b/>
          <w:bCs/>
          <w:i/>
        </w:rPr>
        <w:t>Při zrušení pobytu ze strany pronajímatele</w:t>
      </w:r>
      <w:r>
        <w:rPr>
          <w:rFonts w:ascii="Arial" w:hAnsi="Arial" w:cs="Arial"/>
          <w:i/>
          <w:sz w:val="20"/>
          <w:szCs w:val="20"/>
        </w:rPr>
        <w:t xml:space="preserve"> – vyšší moc, porucha objektu … budou do 5 dnů vráceny všechny zaplacené poplatky nájemcem pronajímateli a bude nabídnuta sleva na eventuální příští pobyt.</w:t>
      </w:r>
    </w:p>
    <w:p w14:paraId="388629D2" w14:textId="77777777" w:rsidR="00054848" w:rsidRDefault="00054848"/>
    <w:sectPr w:rsidR="00054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821DF"/>
    <w:multiLevelType w:val="hybridMultilevel"/>
    <w:tmpl w:val="8124B7B8"/>
    <w:lvl w:ilvl="0" w:tplc="F3BAB5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12C78"/>
    <w:multiLevelType w:val="hybridMultilevel"/>
    <w:tmpl w:val="05DAE696"/>
    <w:lvl w:ilvl="0" w:tplc="91CCEA8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2653331">
    <w:abstractNumId w:val="1"/>
  </w:num>
  <w:num w:numId="2" w16cid:durableId="138513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73"/>
    <w:rsid w:val="00054848"/>
    <w:rsid w:val="0086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625B"/>
  <w15:chartTrackingRefBased/>
  <w15:docId w15:val="{5F4F8DF6-372F-49BB-AAE5-5BDA6323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614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2022-10-04T14:59:00Z</dcterms:created>
  <dcterms:modified xsi:type="dcterms:W3CDTF">2022-10-04T15:07:00Z</dcterms:modified>
</cp:coreProperties>
</file>