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052FA" w14:textId="29FE1524" w:rsidR="00DE0A56" w:rsidRDefault="003F40EA">
      <w:r w:rsidRPr="003F40EA">
        <w:t xml:space="preserve">V případě "STORNA" závazné rezervace do </w:t>
      </w:r>
      <w:proofErr w:type="gramStart"/>
      <w:r w:rsidRPr="003F40EA">
        <w:t>14-ti</w:t>
      </w:r>
      <w:proofErr w:type="gramEnd"/>
      <w:r w:rsidRPr="003F40EA">
        <w:t xml:space="preserve"> dnů před nástupem, bude účtován stornovací poplatek 25% z ceny ubytování, tedy 50% ze zaplacené zálohy. Dalších </w:t>
      </w:r>
      <w:proofErr w:type="gramStart"/>
      <w:r w:rsidRPr="003F40EA">
        <w:t>50%</w:t>
      </w:r>
      <w:proofErr w:type="gramEnd"/>
      <w:r w:rsidRPr="003F40EA">
        <w:t xml:space="preserve"> ze zálohy pošleme zpět. Pokud bude </w:t>
      </w:r>
      <w:proofErr w:type="spellStart"/>
      <w:r w:rsidRPr="003F40EA">
        <w:t>rezervece</w:t>
      </w:r>
      <w:proofErr w:type="spellEnd"/>
      <w:r w:rsidRPr="003F40EA">
        <w:t xml:space="preserve"> zrušena </w:t>
      </w:r>
      <w:proofErr w:type="gramStart"/>
      <w:r w:rsidRPr="003F40EA">
        <w:t>14 - 7</w:t>
      </w:r>
      <w:proofErr w:type="gramEnd"/>
      <w:r w:rsidRPr="003F40EA">
        <w:t xml:space="preserve"> dnů před nástupem zálohu nevracíme.</w:t>
      </w:r>
    </w:p>
    <w:sectPr w:rsidR="00DE0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EA"/>
    <w:rsid w:val="003F40EA"/>
    <w:rsid w:val="005A274F"/>
    <w:rsid w:val="00DE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167E"/>
  <w15:chartTrackingRefBased/>
  <w15:docId w15:val="{027620CC-10DD-4D46-B3B3-B6DBE6C5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221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KOŽELUH</dc:creator>
  <cp:keywords/>
  <dc:description/>
  <cp:lastModifiedBy>JAKUB KOŽELUH</cp:lastModifiedBy>
  <cp:revision>1</cp:revision>
  <dcterms:created xsi:type="dcterms:W3CDTF">2023-10-03T07:12:00Z</dcterms:created>
  <dcterms:modified xsi:type="dcterms:W3CDTF">2023-10-03T07:13:00Z</dcterms:modified>
</cp:coreProperties>
</file>