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left"/>
        <w:rPr>
          <w:rFonts w:ascii="Times New Roman" w:hAnsi="Times New Roman" w:eastAsia="Liberation Serif" w:cs="Liberation Serif"/>
          <w:color w:val="auto"/>
          <w:spacing w:val="0"/>
          <w:sz w:val="28"/>
          <w:szCs w:val="28"/>
        </w:rPr>
      </w:pPr>
      <w:r>
        <w:rPr>
          <w:rFonts w:eastAsia="Liberation Serif" w:cs="Liberation Serif" w:ascii="Times New Roman" w:hAnsi="Times New Roman"/>
          <w:color w:val="auto"/>
          <w:spacing w:val="0"/>
          <w:sz w:val="28"/>
          <w:szCs w:val="28"/>
        </w:rPr>
      </w:r>
    </w:p>
    <w:tbl>
      <w:tblPr>
        <w:tblW w:w="8789" w:type="dxa"/>
        <w:jc w:val="center"/>
        <w:tblInd w:w="0" w:type="dxa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78"/>
        <w:gridCol w:w="1716"/>
        <w:gridCol w:w="4394"/>
      </w:tblGrid>
      <w:tr>
        <w:trPr>
          <w:trHeight w:val="386" w:hRule="atLeast"/>
        </w:trPr>
        <w:tc>
          <w:tcPr>
            <w:tcW w:w="8788" w:type="dxa"/>
            <w:gridSpan w:val="3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97B9DF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 xml:space="preserve">Ceny za ubytování </w:t>
            </w:r>
            <w:r>
              <w:rPr>
                <w:rFonts w:eastAsia="Arial" w:cs="Arial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 xml:space="preserve"> zima:</w:t>
            </w:r>
          </w:p>
        </w:tc>
      </w:tr>
      <w:tr>
        <w:trPr>
          <w:trHeight w:val="349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12.-26.12.2026 :</w:t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500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osoba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noc (min. 4 osoby)</w:t>
            </w:r>
          </w:p>
        </w:tc>
      </w:tr>
      <w:tr>
        <w:trPr>
          <w:trHeight w:val="345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Silvestr 26.12.-2.1. :</w:t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17000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objekt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týden (do 4 osob)</w:t>
            </w:r>
          </w:p>
        </w:tc>
      </w:tr>
      <w:tr>
        <w:trPr>
          <w:trHeight w:val="330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21000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objekt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týden (5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7 osob)</w:t>
            </w:r>
          </w:p>
        </w:tc>
      </w:tr>
      <w:tr>
        <w:trPr>
          <w:trHeight w:val="345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2.-16.1.2027:</w:t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500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osoba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noc (min. 4 osoby)</w:t>
            </w:r>
          </w:p>
        </w:tc>
      </w:tr>
      <w:tr>
        <w:trPr>
          <w:trHeight w:val="345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16.1.-13.3.2027:</w:t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13 000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objekt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týden (do 4 osob)</w:t>
            </w:r>
          </w:p>
        </w:tc>
      </w:tr>
      <w:tr>
        <w:trPr>
          <w:trHeight w:val="345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15 000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objekt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týden (5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7 osob)</w:t>
            </w:r>
          </w:p>
        </w:tc>
      </w:tr>
      <w:tr>
        <w:trPr>
          <w:trHeight w:val="615" w:hRule="atLeast"/>
        </w:trPr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 xml:space="preserve">Velikonoce </w:t>
              <w:br/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24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.-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29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.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3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.202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7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:</w:t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450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osoba-noc (min. 4 osoby)</w:t>
            </w:r>
          </w:p>
        </w:tc>
      </w:tr>
      <w:tr>
        <w:trPr/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</w:tr>
      <w:tr>
        <w:trPr/>
        <w:tc>
          <w:tcPr>
            <w:tcW w:w="2678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6110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</w:tr>
      <w:tr>
        <w:trPr>
          <w:trHeight w:val="356" w:hRule="atLeast"/>
        </w:trPr>
        <w:tc>
          <w:tcPr>
            <w:tcW w:w="8788" w:type="dxa"/>
            <w:gridSpan w:val="3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97B9DF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 xml:space="preserve">Ceny za ubytování </w:t>
            </w:r>
            <w:r>
              <w:rPr>
                <w:rFonts w:eastAsia="Arial" w:cs="Arial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 xml:space="preserve"> léto: od soboty do soboty</w:t>
            </w:r>
          </w:p>
        </w:tc>
      </w:tr>
      <w:tr>
        <w:trPr>
          <w:trHeight w:val="334" w:hRule="atLeast"/>
        </w:trPr>
        <w:tc>
          <w:tcPr>
            <w:tcW w:w="4394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2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6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.6.-2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8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.8.202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7</w:t>
            </w:r>
            <w:r>
              <w:rPr>
                <w:rFonts w:eastAsia="inherit" w:cs="inherit" w:ascii="Times New Roman" w:hAnsi="Times New Roman"/>
                <w:b/>
                <w:color w:val="000000"/>
                <w:spacing w:val="0"/>
                <w:sz w:val="28"/>
                <w:szCs w:val="28"/>
                <w:shd w:fill="auto" w:val="clear"/>
              </w:rPr>
              <w:t>:</w:t>
            </w:r>
          </w:p>
        </w:tc>
        <w:tc>
          <w:tcPr>
            <w:tcW w:w="4394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12 000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objekt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týden (do 4 osob)</w:t>
            </w:r>
          </w:p>
        </w:tc>
      </w:tr>
      <w:tr>
        <w:trPr>
          <w:trHeight w:val="345" w:hRule="atLeast"/>
        </w:trPr>
        <w:tc>
          <w:tcPr>
            <w:tcW w:w="4394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4394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14 000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objekt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týden (5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7 osob)</w:t>
            </w:r>
          </w:p>
        </w:tc>
      </w:tr>
      <w:tr>
        <w:trPr/>
        <w:tc>
          <w:tcPr>
            <w:tcW w:w="4394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4394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</w:tr>
      <w:tr>
        <w:trPr/>
        <w:tc>
          <w:tcPr>
            <w:tcW w:w="4394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b/>
                <w:i/>
                <w:color w:val="000000"/>
                <w:spacing w:val="0"/>
                <w:sz w:val="28"/>
                <w:szCs w:val="28"/>
                <w:shd w:fill="auto" w:val="clear"/>
              </w:rPr>
              <w:t>Mimosezóna:</w:t>
            </w:r>
          </w:p>
        </w:tc>
        <w:tc>
          <w:tcPr>
            <w:tcW w:w="4394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mimo termíny viz. vý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š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e</w:t>
            </w:r>
          </w:p>
        </w:tc>
      </w:tr>
      <w:tr>
        <w:trPr>
          <w:trHeight w:val="330" w:hRule="atLeast"/>
        </w:trPr>
        <w:tc>
          <w:tcPr>
            <w:tcW w:w="4394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4394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500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osoba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noc pro 2-3 osoby</w:t>
            </w:r>
          </w:p>
        </w:tc>
      </w:tr>
      <w:tr>
        <w:trPr>
          <w:trHeight w:val="345" w:hRule="atLeast"/>
        </w:trPr>
        <w:tc>
          <w:tcPr>
            <w:tcW w:w="4394" w:type="dxa"/>
            <w:gridSpan w:val="2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 w:eastAsia="Liberation Serif" w:cs="Liberation Serif"/>
                <w:color w:val="auto"/>
                <w:spacing w:val="0"/>
                <w:sz w:val="28"/>
                <w:szCs w:val="28"/>
              </w:rPr>
            </w:pPr>
            <w:r>
              <w:rPr>
                <w:rFonts w:eastAsia="Liberation Serif" w:cs="Liberation Serif" w:ascii="Times New Roman" w:hAnsi="Times New Roman"/>
                <w:color w:val="auto"/>
                <w:spacing w:val="0"/>
                <w:sz w:val="28"/>
                <w:szCs w:val="28"/>
              </w:rPr>
            </w:r>
          </w:p>
        </w:tc>
        <w:tc>
          <w:tcPr>
            <w:tcW w:w="4394" w:type="dxa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450 K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č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osoba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noc pro 4-7 osob</w:t>
            </w:r>
          </w:p>
        </w:tc>
      </w:tr>
      <w:tr>
        <w:trPr>
          <w:trHeight w:val="345" w:hRule="atLeast"/>
        </w:trPr>
        <w:tc>
          <w:tcPr>
            <w:tcW w:w="8788" w:type="dxa"/>
            <w:gridSpan w:val="3"/>
            <w:tcBorders>
              <w:top w:val="single" w:sz="6" w:space="0" w:color="836967"/>
              <w:left w:val="single" w:sz="6" w:space="0" w:color="836967"/>
              <w:bottom w:val="single" w:sz="6" w:space="0" w:color="836967"/>
              <w:right w:val="single" w:sz="6" w:space="0" w:color="836967"/>
            </w:tcBorders>
            <w:shd w:color="auto" w:fill="auto" w:val="clear"/>
            <w:vAlign w:val="center"/>
          </w:tcPr>
          <w:p>
            <w:pPr>
              <w:pStyle w:val="Normal"/>
              <w:suppressLineNumbers/>
              <w:bidi w:val="0"/>
              <w:spacing w:lineRule="exact" w:line="240" w:before="0" w:after="0"/>
              <w:ind w:left="0" w:right="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Nástup ubytování od 13. hod. </w:t>
            </w:r>
            <w:r>
              <w:rPr>
                <w:rFonts w:eastAsia="Arial" w:cs="Arial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>–</w:t>
            </w:r>
            <w:r>
              <w:rPr>
                <w:rFonts w:eastAsia="inherit" w:cs="inherit" w:ascii="Times New Roman" w:hAnsi="Times New Roman"/>
                <w:color w:val="000000"/>
                <w:spacing w:val="0"/>
                <w:sz w:val="28"/>
                <w:szCs w:val="28"/>
                <w:shd w:fill="auto" w:val="clear"/>
              </w:rPr>
              <w:t xml:space="preserve"> odubytování do 10. hod.</w:t>
            </w:r>
          </w:p>
        </w:tc>
      </w:tr>
    </w:tbl>
    <w:p>
      <w:pPr>
        <w:pStyle w:val="Normal"/>
        <w:tabs>
          <w:tab w:val="clear" w:pos="709"/>
          <w:tab w:val="left" w:pos="300" w:leader="none"/>
        </w:tabs>
        <w:bidi w:val="0"/>
        <w:spacing w:lineRule="exact" w:line="276" w:before="0" w:after="0"/>
        <w:ind w:left="0" w:right="0" w:hanging="0"/>
        <w:jc w:val="left"/>
        <w:rPr>
          <w:rFonts w:ascii="Times New Roman" w:hAnsi="Times New Roman" w:eastAsia="Liberation Serif" w:cs="Liberation Serif"/>
          <w:color w:val="auto"/>
          <w:spacing w:val="0"/>
          <w:sz w:val="28"/>
          <w:szCs w:val="28"/>
        </w:rPr>
      </w:pPr>
      <w:r>
        <w:rPr>
          <w:rFonts w:eastAsia="Liberation Serif" w:cs="Liberation Serif" w:ascii="Times New Roman" w:hAnsi="Times New Roman"/>
          <w:color w:val="auto"/>
          <w:spacing w:val="0"/>
          <w:sz w:val="28"/>
          <w:szCs w:val="28"/>
        </w:rPr>
      </w:r>
    </w:p>
    <w:p>
      <w:pPr>
        <w:pStyle w:val="Normal"/>
        <w:tabs>
          <w:tab w:val="clear" w:pos="709"/>
          <w:tab w:val="left" w:pos="300" w:leader="none"/>
        </w:tabs>
        <w:bidi w:val="0"/>
        <w:spacing w:lineRule="exact" w:line="276" w:before="0" w:after="0"/>
        <w:ind w:left="0" w:right="0" w:hanging="0"/>
        <w:jc w:val="left"/>
        <w:rPr>
          <w:rFonts w:ascii="Liberation Serif" w:hAnsi="Liberation Serif" w:eastAsia="Liberation Serif" w:cs="Liberation Serif"/>
          <w:color w:val="auto"/>
          <w:spacing w:val="0"/>
          <w:sz w:val="28"/>
          <w:szCs w:val="28"/>
        </w:rPr>
      </w:pPr>
      <w:r>
        <w:rPr>
          <w:rFonts w:eastAsia="Liberation Serif" w:cs="Liberation Serif" w:ascii="Liberation Serif" w:hAnsi="Liberation Serif"/>
          <w:color w:val="auto"/>
          <w:spacing w:val="0"/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K pobytu se doú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tovává spot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eba el. energie dle elektrom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ě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ru 6 K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/kWh.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Rekreační poplatek 21 Kč dospělá osoba/noc.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Ubytování na 1 noc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Liberation Serif" w:cs="Liberation Serif" w:ascii="Times New Roman" w:hAnsi="Times New Roman"/>
          <w:color w:val="404040"/>
          <w:spacing w:val="0"/>
          <w:sz w:val="28"/>
          <w:szCs w:val="28"/>
          <w:shd w:fill="auto" w:val="clear"/>
        </w:rPr>
        <w:t>í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platek 50 K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, mo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ž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né od t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Liberation Serif" w:cs="Liberation Serif" w:ascii="Times New Roman" w:hAnsi="Times New Roman"/>
          <w:color w:val="404040"/>
          <w:spacing w:val="0"/>
          <w:sz w:val="28"/>
          <w:szCs w:val="28"/>
          <w:shd w:fill="auto" w:val="clear"/>
        </w:rPr>
        <w:t>í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 xml:space="preserve"> osob.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Dít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ě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 xml:space="preserve"> do 6-ti let za polovi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ní cenu z ceny dosp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ě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lé osoby.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Cena je v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etn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ě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 xml:space="preserve"> l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ůž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kovin. Ru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níky nejsou k dispozici.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Platí se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edem záloha 50% z ceny ubytování (v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Liberation Serif" w:cs="Liberation Serif" w:ascii="Times New Roman" w:hAnsi="Times New Roman"/>
          <w:color w:val="404040"/>
          <w:spacing w:val="0"/>
          <w:sz w:val="28"/>
          <w:szCs w:val="28"/>
          <w:shd w:fill="auto" w:val="clear"/>
        </w:rPr>
        <w:t>í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pad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ě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 xml:space="preserve"> zru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š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ení ubytování   28- 14 dní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ed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Liberation Serif" w:cs="Liberation Serif" w:ascii="Times New Roman" w:hAnsi="Times New Roman"/>
          <w:color w:val="404040"/>
          <w:spacing w:val="0"/>
          <w:sz w:val="28"/>
          <w:szCs w:val="28"/>
          <w:shd w:fill="auto" w:val="clear"/>
        </w:rPr>
        <w:t>í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jezdem se platí storno poplatek 1000 K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,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i zru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š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ení 13-0 dní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ed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Liberation Serif" w:cs="Liberation Serif" w:ascii="Times New Roman" w:hAnsi="Times New Roman"/>
          <w:color w:val="404040"/>
          <w:spacing w:val="0"/>
          <w:sz w:val="28"/>
          <w:szCs w:val="28"/>
          <w:shd w:fill="auto" w:val="clear"/>
        </w:rPr>
        <w:t>í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jezdem je záloha nevratná).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i p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ř</w:t>
      </w:r>
      <w:r>
        <w:rPr>
          <w:rFonts w:eastAsia="Liberation Serif" w:cs="Liberation Serif" w:ascii="Times New Roman" w:hAnsi="Times New Roman"/>
          <w:color w:val="404040"/>
          <w:spacing w:val="0"/>
          <w:sz w:val="28"/>
          <w:szCs w:val="28"/>
          <w:shd w:fill="auto" w:val="clear"/>
        </w:rPr>
        <w:t>í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jezdu se platí kauce 2000 K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 xml:space="preserve"> na objekt, kauce je vratná pokud nic nerozbijete :o)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00" w:leader="none"/>
        </w:tabs>
        <w:bidi w:val="0"/>
        <w:spacing w:lineRule="exact" w:line="276" w:before="0" w:after="0"/>
        <w:ind w:left="30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Domácí mazlí</w:t>
      </w:r>
      <w:r>
        <w:rPr>
          <w:rFonts w:eastAsia="Arial" w:cs="Arial" w:ascii="Times New Roman" w:hAnsi="Times New Roman"/>
          <w:color w:val="404040"/>
          <w:spacing w:val="0"/>
          <w:sz w:val="28"/>
          <w:szCs w:val="28"/>
          <w:shd w:fill="auto" w:val="clear"/>
        </w:rPr>
        <w:t>č</w:t>
      </w:r>
      <w:r>
        <w:rPr>
          <w:rFonts w:eastAsia="inherit" w:cs="inherit" w:ascii="Times New Roman" w:hAnsi="Times New Roman"/>
          <w:color w:val="404040"/>
          <w:spacing w:val="0"/>
          <w:sz w:val="28"/>
          <w:szCs w:val="28"/>
          <w:shd w:fill="auto" w:val="clear"/>
        </w:rPr>
        <w:t>ci nejsou povoleni.</w:t>
      </w:r>
    </w:p>
    <w:p>
      <w:pPr>
        <w:pStyle w:val="Normal"/>
        <w:bidi w:val="0"/>
        <w:spacing w:lineRule="exact" w:line="276" w:before="0" w:after="200"/>
        <w:ind w:left="0" w:right="0" w:hanging="0"/>
        <w:jc w:val="left"/>
        <w:rPr>
          <w:rFonts w:ascii="Times New Roman" w:hAnsi="Times New Roman"/>
        </w:rPr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0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Arial"/>
      <w:color w:val="auto"/>
      <w:kern w:val="2"/>
      <w:sz w:val="22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LibreOffice/6.4.4.2$Windows_X86_64 LibreOffice_project/3d775be2011f3886db32dfd395a6a6d1ca2630ff</Application>
  <Pages>1</Pages>
  <Words>223</Words>
  <Characters>1032</Characters>
  <CharactersWithSpaces>1236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2026-10-05T21:22:03Z</dcterms:modified>
  <cp:revision>8</cp:revision>
  <dc:subject/>
  <dc:title/>
</cp:coreProperties>
</file>