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0DF3F" w14:textId="77777777" w:rsidR="00BD5B8F" w:rsidRPr="00BD5B8F" w:rsidRDefault="00BD5B8F" w:rsidP="00BD5B8F">
      <w:pPr>
        <w:rPr>
          <w:b/>
          <w:bCs/>
        </w:rPr>
      </w:pPr>
      <w:r w:rsidRPr="00BD5B8F">
        <w:rPr>
          <w:b/>
          <w:bCs/>
        </w:rPr>
        <w:t>Storno podmínky</w:t>
      </w:r>
    </w:p>
    <w:p w14:paraId="04B121E6" w14:textId="77777777" w:rsidR="00BD5B8F" w:rsidRPr="00BD5B8F" w:rsidRDefault="00BD5B8F" w:rsidP="00BD5B8F">
      <w:r w:rsidRPr="00BD5B8F">
        <w:t>3.1 Storno musí být provedeno písemně prostřednictvím e-mailu.</w:t>
      </w:r>
    </w:p>
    <w:p w14:paraId="1A6E15E7" w14:textId="77777777" w:rsidR="00BD5B8F" w:rsidRPr="00BD5B8F" w:rsidRDefault="00BD5B8F" w:rsidP="00BD5B8F">
      <w:r w:rsidRPr="00BD5B8F">
        <w:t>3.2 Výše vratné částky dle počtu dnů do zahájení pobytu:</w:t>
      </w:r>
    </w:p>
    <w:p w14:paraId="0C4AEBE1" w14:textId="77777777" w:rsidR="00BD5B8F" w:rsidRPr="00BD5B8F" w:rsidRDefault="00BD5B8F" w:rsidP="00BD5B8F">
      <w:pPr>
        <w:numPr>
          <w:ilvl w:val="0"/>
          <w:numId w:val="1"/>
        </w:numPr>
      </w:pPr>
      <w:r w:rsidRPr="00BD5B8F">
        <w:rPr>
          <w:b/>
          <w:bCs/>
        </w:rPr>
        <w:t>14 dní a více před příjezdem – vrací se 70 %</w:t>
      </w:r>
    </w:p>
    <w:p w14:paraId="3147C99E" w14:textId="77777777" w:rsidR="00BD5B8F" w:rsidRPr="00BD5B8F" w:rsidRDefault="00BD5B8F" w:rsidP="00BD5B8F">
      <w:pPr>
        <w:numPr>
          <w:ilvl w:val="0"/>
          <w:numId w:val="1"/>
        </w:numPr>
      </w:pPr>
      <w:r w:rsidRPr="00BD5B8F">
        <w:rPr>
          <w:b/>
          <w:bCs/>
        </w:rPr>
        <w:t>7–13 dní před příjezdem – vrací se 50 %</w:t>
      </w:r>
    </w:p>
    <w:p w14:paraId="2A0E72B0" w14:textId="77777777" w:rsidR="00BD5B8F" w:rsidRPr="00BD5B8F" w:rsidRDefault="00BD5B8F" w:rsidP="00BD5B8F">
      <w:pPr>
        <w:numPr>
          <w:ilvl w:val="0"/>
          <w:numId w:val="1"/>
        </w:numPr>
      </w:pPr>
      <w:r w:rsidRPr="00BD5B8F">
        <w:rPr>
          <w:b/>
          <w:bCs/>
        </w:rPr>
        <w:t>3–6 dní před příjezdem – vrací se 0 %</w:t>
      </w:r>
    </w:p>
    <w:p w14:paraId="07529DF0" w14:textId="77777777" w:rsidR="00BD5B8F" w:rsidRPr="00BD5B8F" w:rsidRDefault="00BD5B8F" w:rsidP="00BD5B8F">
      <w:pPr>
        <w:numPr>
          <w:ilvl w:val="0"/>
          <w:numId w:val="1"/>
        </w:numPr>
      </w:pPr>
      <w:r w:rsidRPr="00BD5B8F">
        <w:rPr>
          <w:b/>
          <w:bCs/>
        </w:rPr>
        <w:t>Méně než 3 dny před příjezdem – 0 %</w:t>
      </w:r>
    </w:p>
    <w:p w14:paraId="0781A50E" w14:textId="77777777" w:rsidR="00BD5B8F" w:rsidRPr="00BD5B8F" w:rsidRDefault="00BD5B8F" w:rsidP="00BD5B8F">
      <w:r w:rsidRPr="00BD5B8F">
        <w:t>3.3 Nevyužití rezervace („no show“) = 100% storno bez nároku na vrácení peněz.</w:t>
      </w:r>
    </w:p>
    <w:p w14:paraId="13A5CBA7" w14:textId="77777777" w:rsidR="00BD5B8F" w:rsidRPr="00BD5B8F" w:rsidRDefault="00BD5B8F" w:rsidP="00BD5B8F">
      <w:r w:rsidRPr="00BD5B8F">
        <w:t>3.4 Změna termínu je považována za storno a novou rezervaci, pokud se strany nedohodnou jinak.</w:t>
      </w:r>
    </w:p>
    <w:p w14:paraId="5A8276AB" w14:textId="77777777" w:rsidR="00BD5B8F" w:rsidRPr="00BD5B8F" w:rsidRDefault="00BD5B8F" w:rsidP="00BD5B8F">
      <w:r w:rsidRPr="00BD5B8F">
        <w:t>3.5 Nepříznivé počasí, teploty, vítr, déšť či jiné přírodní jevy nejsou důvodem ke stornu ani vrácení peněz.</w:t>
      </w:r>
    </w:p>
    <w:p w14:paraId="3E2CC991" w14:textId="77777777" w:rsidR="00B10B15" w:rsidRDefault="00B10B15"/>
    <w:sectPr w:rsidR="00B10B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422E2"/>
    <w:multiLevelType w:val="multilevel"/>
    <w:tmpl w:val="D6424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2844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B8F"/>
    <w:rsid w:val="00122289"/>
    <w:rsid w:val="001815D1"/>
    <w:rsid w:val="00B10B15"/>
    <w:rsid w:val="00BD5B8F"/>
    <w:rsid w:val="00C12519"/>
    <w:rsid w:val="00C16081"/>
    <w:rsid w:val="00C7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0DC1E"/>
  <w15:chartTrackingRefBased/>
  <w15:docId w15:val="{1269F934-3282-49E1-BCCE-663DFA0B6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D5B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D5B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D5B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D5B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D5B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5B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D5B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D5B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D5B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D5B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D5B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D5B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D5B8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D5B8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D5B8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D5B8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D5B8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D5B8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D5B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D5B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D5B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D5B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D5B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D5B8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D5B8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D5B8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D5B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D5B8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D5B8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496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Pehalová</dc:creator>
  <cp:keywords/>
  <dc:description/>
  <cp:lastModifiedBy>Jarmila Pehalová</cp:lastModifiedBy>
  <cp:revision>1</cp:revision>
  <dcterms:created xsi:type="dcterms:W3CDTF">2026-02-25T14:55:00Z</dcterms:created>
  <dcterms:modified xsi:type="dcterms:W3CDTF">2026-02-25T14:56:00Z</dcterms:modified>
</cp:coreProperties>
</file>