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4a75a8nkagb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Obchodné podmienky ubytovania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c06jy9tz88f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Penzión Quatro – Podhájska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6tqirq5roi3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Rezervácia ubytovania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Rezerváciu ubytovania je možné uskutočniť prostredníctvom rezervačných portálov, e-mailom, telefonicky alebo prostredníctvom webovej stránky ubytovateľa.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Rezervácia sa stáva záväznou po jej potvrdení ubytovateľom. Ubytovateľ si môže vyžiadať zálohovú platbu na potvrdenie rezervácie.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d9aabvo53cd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Cena ubytovania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Cena ubytovania je stanovená podľa aktuálneho cenníka ubytovateľa.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Orientačné ceny: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ubytovanie: </w:t>
      </w:r>
      <w:r w:rsidDel="00000000" w:rsidR="00000000" w:rsidRPr="00000000">
        <w:rPr>
          <w:b w:val="1"/>
          <w:bCs w:val="1"/>
          <w:rtl w:val="0"/>
        </w:rPr>
        <w:t xml:space="preserve">22 € / osoba / noc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deti do 3 rokov bez nároku na lôžko: </w:t>
      </w:r>
      <w:r w:rsidDel="00000000" w:rsidR="00000000" w:rsidRPr="00000000">
        <w:rPr>
          <w:b w:val="1"/>
          <w:bCs w:val="1"/>
          <w:rtl w:val="0"/>
        </w:rPr>
        <w:t xml:space="preserve">zdarma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prístelka: </w:t>
      </w:r>
      <w:r w:rsidDel="00000000" w:rsidR="00000000" w:rsidRPr="00000000">
        <w:rPr>
          <w:b w:val="1"/>
          <w:bCs w:val="1"/>
          <w:rtl w:val="0"/>
        </w:rPr>
        <w:t xml:space="preserve">15 € / noc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raňajky formou švédskych stolov: </w:t>
      </w:r>
      <w:r w:rsidDel="00000000" w:rsidR="00000000" w:rsidRPr="00000000">
        <w:rPr>
          <w:b w:val="1"/>
          <w:bCs w:val="1"/>
          <w:rtl w:val="0"/>
        </w:rPr>
        <w:t xml:space="preserve">6,90 € / osoba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miestna daň: </w:t>
      </w:r>
      <w:r w:rsidDel="00000000" w:rsidR="00000000" w:rsidRPr="00000000">
        <w:rPr>
          <w:b w:val="1"/>
          <w:bCs w:val="1"/>
          <w:rtl w:val="0"/>
        </w:rPr>
        <w:t xml:space="preserve">1 € / osoba / noc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pobyt so psom: </w:t>
      </w:r>
      <w:r w:rsidDel="00000000" w:rsidR="00000000" w:rsidRPr="00000000">
        <w:rPr>
          <w:b w:val="1"/>
          <w:bCs w:val="1"/>
          <w:rtl w:val="0"/>
        </w:rPr>
        <w:t xml:space="preserve">3 € / noc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Cena môže byť upravená v závislosti od sezóny alebo špeciálnych ponúk.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i9r7t52h98z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Platobné podmienky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Ubytovateľ si môže vyžiadať zálohovú platbu vo výške </w:t>
      </w:r>
      <w:r w:rsidDel="00000000" w:rsidR="00000000" w:rsidRPr="00000000">
        <w:rPr>
          <w:b w:val="1"/>
          <w:bCs w:val="1"/>
          <w:rtl w:val="0"/>
        </w:rPr>
        <w:t xml:space="preserve">30 % z ceny pobytu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Doplatok za pobyt sa hradí pri príchode na ubytovanie alebo podľa dohody.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Platbu je možné uskutočniť: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bankovým prevodom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 hotovosti pri príchode</w:t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g4d5koq4v8k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Storno podmienky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Rezerváciu je možné zrušiť bez storno poplatku najneskôr </w:t>
      </w:r>
      <w:r w:rsidDel="00000000" w:rsidR="00000000" w:rsidRPr="00000000">
        <w:rPr>
          <w:b w:val="1"/>
          <w:bCs w:val="1"/>
          <w:rtl w:val="0"/>
        </w:rPr>
        <w:t xml:space="preserve">7 dní pred nástupom na pobyt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 zrušení rezervácie: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6 – 3 dni pred nástupom</w:t>
      </w:r>
      <w:r w:rsidDel="00000000" w:rsidR="00000000" w:rsidRPr="00000000">
        <w:rPr>
          <w:rtl w:val="0"/>
        </w:rPr>
        <w:t xml:space="preserve">: storno poplatok 50 % z ceny pobytu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 dni a menej pred nástupom</w:t>
      </w:r>
      <w:r w:rsidDel="00000000" w:rsidR="00000000" w:rsidRPr="00000000">
        <w:rPr>
          <w:rtl w:val="0"/>
        </w:rPr>
        <w:t xml:space="preserve">: storno poplatok 100 % z ceny pobytu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nedostavenie sa na pobyt (no-show)</w:t>
      </w:r>
      <w:r w:rsidDel="00000000" w:rsidR="00000000" w:rsidRPr="00000000">
        <w:rPr>
          <w:rtl w:val="0"/>
        </w:rPr>
        <w:t xml:space="preserve">: storno poplatok 100 % z ceny pobytu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prípade skoršieho odchodu počas pobytu sa cena za nevyčerpané služby nevracia.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Zmena termínu pobytu je možná po dohode a podľa dostupnosti.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azncglu2huy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Príchod a odchod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Check-in:</w:t>
      </w:r>
      <w:r w:rsidDel="00000000" w:rsidR="00000000" w:rsidRPr="00000000">
        <w:rPr>
          <w:rtl w:val="0"/>
        </w:rPr>
        <w:t xml:space="preserve"> od 14:00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Check-out:</w:t>
      </w:r>
      <w:r w:rsidDel="00000000" w:rsidR="00000000" w:rsidRPr="00000000">
        <w:rPr>
          <w:rtl w:val="0"/>
        </w:rPr>
        <w:t xml:space="preserve"> do 10:00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prípade skoršieho príchodu alebo neskoršieho odchodu je potrebné kontaktovať ubytovateľa.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awby5z1eaob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Pravidlá ubytovania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Hostia sú povinní dodržiavať ubytovací poriadok a rešpektovať ostatných hostí.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penzióne platí: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zákaz fajčenia v interiéri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nočný pokoj od </w:t>
      </w:r>
      <w:r w:rsidDel="00000000" w:rsidR="00000000" w:rsidRPr="00000000">
        <w:rPr>
          <w:b w:val="1"/>
          <w:bCs w:val="1"/>
          <w:rtl w:val="0"/>
        </w:rPr>
        <w:t xml:space="preserve">22:00 do 6:00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Ubytovateľ si vyhradzuje právo ukončiť pobyt hosťovi, ktorý hrubo porušuje ubytovací poriadok.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02ir8lyz24w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Zodpovednosť za škody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Hosť zodpovedá za škody spôsobené na zariadení penziónu počas pobytu.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prípade poškodenia zariadenia je hosť povinný uhradiť vzniknutú škodu.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zszybrngt48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Domáce zvieratá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Ubytovanie s domácim zvieraťom je možné po dohode s ubytovateľom.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Poplatok za psa je </w:t>
      </w:r>
      <w:r w:rsidDel="00000000" w:rsidR="00000000" w:rsidRPr="00000000">
        <w:rPr>
          <w:b w:val="1"/>
          <w:bCs w:val="1"/>
          <w:rtl w:val="0"/>
        </w:rPr>
        <w:t xml:space="preserve">3 € / noc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Majiteľ zvieraťa zodpovedá za jeho správanie a prípadné škody.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4cz86wvrcfv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Ochrana osobných údajov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Osobné údaje hostí sú spracovávané v súlade s platnou legislatívou Slovenskej republiky a nariadením GDPR výlučne za účelom evidencie ubytovaných hostí a poskytovania ubytovacích služieb.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xzd2yr0ind0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Záverečné ustanovenia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Tieto obchodné podmienky sú platné pre všetky rezervácie uskutočnené v Penzióne Quatro.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Ubytovaním v zariadení hostia potvrdzujú, že sa s obchodnými podmienkami oboznámili a súhlasia s nimi.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