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3E" w:rsidRPr="00673C3E" w:rsidRDefault="00673C3E" w:rsidP="0067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73C3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PENZIÓN SANKT JOHANN – CENNÍK</w:t>
      </w:r>
      <w:bookmarkStart w:id="0" w:name="_GoBack"/>
      <w:bookmarkEnd w:id="0"/>
    </w:p>
    <w:p w:rsidR="00673C3E" w:rsidRPr="00673C3E" w:rsidRDefault="00673C3E" w:rsidP="0067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73C3E" w:rsidRPr="00673C3E" w:rsidRDefault="00673C3E" w:rsidP="00673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3C3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UBYTOVANIE:</w:t>
      </w: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jednolôžková izba ubytovanie s raňajkami   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49 Eur/noc</w:t>
      </w: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dvojlôžková izba ubytovanie s raňajkami      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58 Eur/noc</w:t>
      </w: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trojlôžková izba ubytovanie s raňajkami        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87 Eur/noc</w:t>
      </w: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rodinná izba (4lôžková)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90 Eur/noc </w:t>
      </w: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príplatok za ubytovanie na 1 noc 7 Eur/izba</w:t>
      </w: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cena za ubytovanie (dieťa) s raňajkami    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15,5 Eur/noc</w:t>
      </w: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cena za ubytovanie (dieťa) s polpenziou   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20,00 Eur/noc</w:t>
      </w: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jednolôžková izba ubytovanie s polpenziou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55,5 Eur/noc</w:t>
      </w: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dvojlôžková izba ubytovanie s polpenziou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71 Eur/noc</w:t>
      </w: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trojlôžková izba ubytovanie s polpenziou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106,5 Eur/noc</w:t>
      </w: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rodinná izba (4lôžková)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116 Eur/noc</w:t>
      </w:r>
    </w:p>
    <w:p w:rsid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3C3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OSTATNÉ SLUŽBY:</w:t>
      </w: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vstup do </w:t>
      </w:r>
      <w:proofErr w:type="spellStart"/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wellness</w:t>
      </w:r>
      <w:proofErr w:type="spellEnd"/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1 osobu (min. 3 osoby)   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   10 Eur/ 1,5 hod.</w:t>
      </w: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privátny vstup do </w:t>
      </w:r>
      <w:proofErr w:type="spellStart"/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wellness</w:t>
      </w:r>
      <w:proofErr w:type="spellEnd"/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dve osoby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 25 Eur/1,5 hod.</w:t>
      </w: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vstup do </w:t>
      </w:r>
      <w:proofErr w:type="spellStart"/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wellness</w:t>
      </w:r>
      <w:proofErr w:type="spellEnd"/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3. a ďalšia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osoba                           </w:t>
      </w: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5 Eur</w:t>
      </w: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biliard      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                             </w:t>
      </w: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 3,5 Eur/ hodina</w:t>
      </w: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stolný tenis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                             </w:t>
      </w: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 1,5 Eur/hodina</w:t>
      </w: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prenájom seminárnej miestn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osti 1  (30-50 os)           </w:t>
      </w: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60 Eur/miestnosť/deň</w:t>
      </w:r>
    </w:p>
    <w:p w:rsidR="00673C3E" w:rsidRPr="00673C3E" w:rsidRDefault="00673C3E" w:rsidP="00673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prenájom  seminárnych 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iestností 2 a 3 (15-20 os)  </w:t>
      </w:r>
      <w:r w:rsidRPr="00673C3E">
        <w:rPr>
          <w:rFonts w:ascii="Times New Roman" w:eastAsia="Times New Roman" w:hAnsi="Times New Roman" w:cs="Times New Roman"/>
          <w:sz w:val="24"/>
          <w:szCs w:val="24"/>
          <w:lang w:eastAsia="sk-SK"/>
        </w:rPr>
        <w:t>42 Eur/miestnosť/ deň</w:t>
      </w:r>
    </w:p>
    <w:p w:rsidR="00C65B43" w:rsidRPr="00673C3E" w:rsidRDefault="00C65B43">
      <w:pPr>
        <w:rPr>
          <w:rFonts w:ascii="Times New Roman" w:hAnsi="Times New Roman" w:cs="Times New Roman"/>
        </w:rPr>
      </w:pPr>
    </w:p>
    <w:sectPr w:rsidR="00C65B43" w:rsidRPr="00673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3E"/>
    <w:rsid w:val="00673C3E"/>
    <w:rsid w:val="00C6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Megau PC 1</dc:creator>
  <cp:lastModifiedBy>Megau PC 1</cp:lastModifiedBy>
  <cp:revision>1</cp:revision>
  <dcterms:created xsi:type="dcterms:W3CDTF">2017-10-03T06:51:00Z</dcterms:created>
  <dcterms:modified xsi:type="dcterms:W3CDTF">2017-10-03T06:53:00Z</dcterms:modified>
</cp:coreProperties>
</file>