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0" w:rsidRDefault="00EA42A0" w:rsidP="00EA42A0">
      <w:pPr>
        <w:pStyle w:val="Normlnywebov"/>
        <w:spacing w:before="0" w:beforeAutospacing="0" w:after="0" w:afterAutospacing="0"/>
      </w:pPr>
    </w:p>
    <w:p w:rsidR="00EA42A0" w:rsidRDefault="00EA42A0" w:rsidP="00EA42A0">
      <w:pPr>
        <w:spacing w:before="100" w:beforeAutospacing="1" w:after="100" w:afterAutospacing="1"/>
        <w:jc w:val="center"/>
      </w:pPr>
      <w:r>
        <w:rPr>
          <w:rStyle w:val="Siln"/>
          <w:u w:val="single"/>
        </w:rPr>
        <w:t>3-dňový relaxačno-zážitkový pobyt</w:t>
      </w:r>
    </w:p>
    <w:p w:rsidR="00EA42A0" w:rsidRDefault="00EA42A0" w:rsidP="00EA42A0">
      <w:pPr>
        <w:spacing w:before="100" w:beforeAutospacing="1" w:after="100" w:afterAutospacing="1"/>
        <w:jc w:val="center"/>
      </w:pPr>
      <w:r>
        <w:t> 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rPr>
          <w:rStyle w:val="Siln"/>
          <w:u w:val="single"/>
        </w:rPr>
        <w:t>1. deň - piatok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10.00 – 11.00 príchod a ubytovanie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 xml:space="preserve">11.00 – 12.00 </w:t>
      </w:r>
      <w:proofErr w:type="spellStart"/>
      <w:r>
        <w:t>welcome</w:t>
      </w:r>
      <w:proofErr w:type="spellEnd"/>
      <w:r>
        <w:t xml:space="preserve"> drink – čerstvo vylisovaná šťava,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                       zoznámenie sa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12.00 – 13.00 obed ( z farmárskych produktov)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 xml:space="preserve">13.00 – 16.00 pešia túra </w:t>
      </w:r>
      <w:proofErr w:type="spellStart"/>
      <w:r>
        <w:t>Dobročský</w:t>
      </w:r>
      <w:proofErr w:type="spellEnd"/>
      <w:r>
        <w:t xml:space="preserve"> prales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16.00 – 17.00 oddych (čítanie pri káve, čaji)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17.00 – 18.00 prednáška  - Ako odbúrať stres pomocou hier pre dospelých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18.00 – 19.00 večera ( z farmárskych produktov)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 xml:space="preserve">19.00 – 21.00 masáže 30 min. podľa výberu ( kozmetická </w:t>
      </w:r>
      <w:proofErr w:type="spellStart"/>
      <w:r>
        <w:t>lymfodrenáž</w:t>
      </w:r>
      <w:proofErr w:type="spellEnd"/>
      <w:r>
        <w:t xml:space="preserve"> tváre, medová,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                       klasická, banková, havajská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21.00 – 22.30 večerná meditácia pri západe slnka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 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rPr>
          <w:rStyle w:val="Siln"/>
          <w:u w:val="single"/>
        </w:rPr>
        <w:t>2. deň – sobota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 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07.30 – 08.30 meditácia – vítanie slnka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08.30 – 09.30 raňajky (z farmárskych produktov)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09.30 – 12.00 zber a poznávanie byliniek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12.00 – 13.00 obed ( z farmárskych produktov)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13.00 – 14.00 oddych – posedenie pri káve a čerstvo uvarenom bylinkovom čaji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 xml:space="preserve">14.00 – 17.00 jazda na koňoch – </w:t>
      </w:r>
      <w:proofErr w:type="spellStart"/>
      <w:r>
        <w:t>Huculclub</w:t>
      </w:r>
      <w:proofErr w:type="spellEnd"/>
      <w:r>
        <w:t xml:space="preserve"> u p. </w:t>
      </w:r>
      <w:proofErr w:type="spellStart"/>
      <w:r>
        <w:t>Gondu</w:t>
      </w:r>
      <w:proofErr w:type="spellEnd"/>
    </w:p>
    <w:p w:rsidR="00EA42A0" w:rsidRDefault="00EA42A0" w:rsidP="00EA42A0">
      <w:pPr>
        <w:spacing w:before="100" w:beforeAutospacing="1" w:after="100" w:afterAutospacing="1"/>
        <w:jc w:val="both"/>
      </w:pPr>
      <w:r>
        <w:t>17.00 – 18.00 prednáška  - Prekyslenie organizmu – vplyv na zdravie človeka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lastRenderedPageBreak/>
        <w:t>18.00 – 19.00 večera ( z farmárskych produktov)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 xml:space="preserve">19.00 – 21.00 masáže 30 min. podľa výberu ( kozmetická </w:t>
      </w:r>
      <w:proofErr w:type="spellStart"/>
      <w:r>
        <w:t>lymfodrenáž</w:t>
      </w:r>
      <w:proofErr w:type="spellEnd"/>
      <w:r>
        <w:t xml:space="preserve"> tváre, medová,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                       klasická, banková, havajská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21.00 – 22.30 spievanie a rozprávanie si pri ohni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 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rPr>
          <w:rStyle w:val="Siln"/>
          <w:u w:val="single"/>
        </w:rPr>
        <w:t>3. deň – nedeľa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rPr>
          <w:rStyle w:val="Siln"/>
          <w:u w:val="single"/>
        </w:rPr>
        <w:t> 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07.30 – 08.30 ranné cvičenie jogy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08.30 – 09.30 raňajky (z farmárskych produktov)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 xml:space="preserve">09.30 – 13.00 pešia túra – lesnícka skanzen </w:t>
      </w:r>
      <w:proofErr w:type="spellStart"/>
      <w:r>
        <w:t>Vydrovo</w:t>
      </w:r>
      <w:proofErr w:type="spellEnd"/>
    </w:p>
    <w:p w:rsidR="00EA42A0" w:rsidRDefault="00EA42A0" w:rsidP="00EA42A0">
      <w:pPr>
        <w:spacing w:before="100" w:beforeAutospacing="1" w:after="100" w:afterAutospacing="1"/>
        <w:jc w:val="both"/>
      </w:pPr>
      <w:r>
        <w:t>13.00 – 14.00 obed ( z farmárskych produktov)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13.00 – 14.00 oddych – posedenie pri káve a čerstvo uvarenom bylinkovom čaji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 xml:space="preserve">14.00 – 16.00 návšteva farmárskeho dvora – </w:t>
      </w:r>
      <w:proofErr w:type="spellStart"/>
      <w:r>
        <w:t>Marekov</w:t>
      </w:r>
      <w:proofErr w:type="spellEnd"/>
      <w:r>
        <w:t xml:space="preserve"> dvor (možnosť zakúpenia si domácich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                       syrov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16.00 – 17.00 káva, čaj , rozlúčka a odchod domov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 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 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rPr>
          <w:rStyle w:val="Siln"/>
          <w:u w:val="single"/>
        </w:rPr>
        <w:t>3-dňový relaxačno-zážitkový pobyt zahŕňa: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rPr>
          <w:u w:val="single"/>
        </w:rPr>
        <w:t> 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2x  ubytovanie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2x  raňajky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3x  obed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2x  večera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 xml:space="preserve">1x  </w:t>
      </w:r>
      <w:proofErr w:type="spellStart"/>
      <w:r>
        <w:t>welcome</w:t>
      </w:r>
      <w:proofErr w:type="spellEnd"/>
      <w:r>
        <w:t xml:space="preserve"> drink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2x  káva,  pitný režim počas celého pobytu zdarma (voda, čaj)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lastRenderedPageBreak/>
        <w:t>2x  prednáška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2x  30 min masáž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2x  pešia túra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1x jazda na koni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 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rPr>
          <w:rStyle w:val="Siln"/>
        </w:rPr>
        <w:t>Cena pobytu: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rPr>
          <w:rStyle w:val="Siln"/>
        </w:rPr>
        <w:t xml:space="preserve">130,- euro </w:t>
      </w:r>
    </w:p>
    <w:p w:rsidR="00EA42A0" w:rsidRDefault="00EA42A0" w:rsidP="00EA42A0">
      <w:pPr>
        <w:spacing w:before="100" w:beforeAutospacing="1" w:after="100" w:afterAutospacing="1"/>
        <w:jc w:val="both"/>
      </w:pPr>
      <w:r>
        <w:t> </w:t>
      </w:r>
    </w:p>
    <w:p w:rsidR="00A91F44" w:rsidRDefault="00A91F44"/>
    <w:sectPr w:rsidR="00A91F44" w:rsidSect="00A91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42A0"/>
    <w:rsid w:val="001E0C88"/>
    <w:rsid w:val="005B4309"/>
    <w:rsid w:val="0079330B"/>
    <w:rsid w:val="00A91F44"/>
    <w:rsid w:val="00B54BEE"/>
    <w:rsid w:val="00E1490F"/>
    <w:rsid w:val="00EA42A0"/>
    <w:rsid w:val="00F50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42A0"/>
    <w:pPr>
      <w:spacing w:after="0" w:line="240" w:lineRule="auto"/>
    </w:pPr>
    <w:rPr>
      <w:lang w:val="sk-SK" w:eastAsia="sk-SK" w:bidi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430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 w:eastAsia="en-US" w:bidi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B430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US" w:eastAsia="en-US" w:bidi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430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en-US" w:eastAsia="en-US" w:bidi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B4309"/>
    <w:pPr>
      <w:keepNext/>
      <w:spacing w:before="240" w:after="60"/>
      <w:outlineLvl w:val="3"/>
    </w:pPr>
    <w:rPr>
      <w:b/>
      <w:bCs/>
      <w:sz w:val="28"/>
      <w:szCs w:val="28"/>
      <w:lang w:val="en-US" w:eastAsia="en-US" w:bidi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B4309"/>
    <w:pPr>
      <w:spacing w:before="240" w:after="60"/>
      <w:outlineLvl w:val="4"/>
    </w:pPr>
    <w:rPr>
      <w:b/>
      <w:bCs/>
      <w:i/>
      <w:iCs/>
      <w:sz w:val="26"/>
      <w:szCs w:val="26"/>
      <w:lang w:val="en-US" w:eastAsia="en-US" w:bidi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B4309"/>
    <w:pPr>
      <w:spacing w:before="240" w:after="60"/>
      <w:outlineLvl w:val="5"/>
    </w:pPr>
    <w:rPr>
      <w:b/>
      <w:bCs/>
      <w:sz w:val="22"/>
      <w:szCs w:val="22"/>
      <w:lang w:val="en-US" w:eastAsia="en-US" w:bidi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B4309"/>
    <w:pPr>
      <w:spacing w:before="240" w:after="60"/>
      <w:outlineLvl w:val="6"/>
    </w:pPr>
    <w:rPr>
      <w:lang w:val="en-US" w:eastAsia="en-US" w:bidi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B4309"/>
    <w:pPr>
      <w:spacing w:before="240" w:after="60"/>
      <w:outlineLvl w:val="7"/>
    </w:pPr>
    <w:rPr>
      <w:i/>
      <w:iCs/>
      <w:lang w:val="en-US" w:eastAsia="en-US" w:bidi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B4309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B430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B430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B430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5B4309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B4309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B4309"/>
    <w:rPr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B4309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B4309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B4309"/>
    <w:rPr>
      <w:rFonts w:asciiTheme="majorHAnsi" w:eastAsiaTheme="majorEastAsia" w:hAnsiTheme="majorHAnsi"/>
    </w:rPr>
  </w:style>
  <w:style w:type="paragraph" w:styleId="Nzov">
    <w:name w:val="Title"/>
    <w:basedOn w:val="Normlny"/>
    <w:next w:val="Normlny"/>
    <w:link w:val="NzovChar"/>
    <w:uiPriority w:val="10"/>
    <w:qFormat/>
    <w:rsid w:val="005B430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eastAsia="en-US" w:bidi="en-US"/>
    </w:rPr>
  </w:style>
  <w:style w:type="character" w:customStyle="1" w:styleId="NzovChar">
    <w:name w:val="Názov Char"/>
    <w:basedOn w:val="Predvolenpsmoodseku"/>
    <w:link w:val="Nzov"/>
    <w:uiPriority w:val="10"/>
    <w:rsid w:val="005B430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B4309"/>
    <w:pPr>
      <w:spacing w:after="60"/>
      <w:jc w:val="center"/>
      <w:outlineLvl w:val="1"/>
    </w:pPr>
    <w:rPr>
      <w:rFonts w:asciiTheme="majorHAnsi" w:eastAsiaTheme="majorEastAsia" w:hAnsiTheme="majorHAnsi"/>
      <w:lang w:val="en-US" w:eastAsia="en-US" w:bidi="en-US"/>
    </w:rPr>
  </w:style>
  <w:style w:type="character" w:customStyle="1" w:styleId="PodtitulChar">
    <w:name w:val="Podtitul Char"/>
    <w:basedOn w:val="Predvolenpsmoodseku"/>
    <w:link w:val="Podtitul"/>
    <w:uiPriority w:val="11"/>
    <w:rsid w:val="005B4309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Predvolenpsmoodseku"/>
    <w:uiPriority w:val="22"/>
    <w:qFormat/>
    <w:rsid w:val="005B4309"/>
    <w:rPr>
      <w:b/>
      <w:bCs/>
    </w:rPr>
  </w:style>
  <w:style w:type="character" w:styleId="Zvraznenie">
    <w:name w:val="Emphasis"/>
    <w:basedOn w:val="Predvolenpsmoodseku"/>
    <w:uiPriority w:val="20"/>
    <w:qFormat/>
    <w:rsid w:val="005B4309"/>
    <w:rPr>
      <w:rFonts w:asciiTheme="minorHAnsi" w:hAnsiTheme="minorHAnsi"/>
      <w:b/>
      <w:i/>
      <w:iCs/>
    </w:rPr>
  </w:style>
  <w:style w:type="paragraph" w:styleId="Bezriadkovania">
    <w:name w:val="No Spacing"/>
    <w:basedOn w:val="Normlny"/>
    <w:uiPriority w:val="1"/>
    <w:qFormat/>
    <w:rsid w:val="005B4309"/>
    <w:rPr>
      <w:szCs w:val="32"/>
      <w:lang w:val="en-US" w:eastAsia="en-US" w:bidi="en-US"/>
    </w:rPr>
  </w:style>
  <w:style w:type="paragraph" w:styleId="Odsekzoznamu">
    <w:name w:val="List Paragraph"/>
    <w:basedOn w:val="Normlny"/>
    <w:uiPriority w:val="34"/>
    <w:qFormat/>
    <w:rsid w:val="005B4309"/>
    <w:pPr>
      <w:ind w:left="720"/>
      <w:contextualSpacing/>
    </w:pPr>
    <w:rPr>
      <w:lang w:val="en-US" w:eastAsia="en-US" w:bidi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5B4309"/>
    <w:rPr>
      <w:i/>
      <w:lang w:val="en-US" w:eastAsia="en-US" w:bidi="en-US"/>
    </w:rPr>
  </w:style>
  <w:style w:type="character" w:customStyle="1" w:styleId="CitciaChar">
    <w:name w:val="Citácia Char"/>
    <w:basedOn w:val="Predvolenpsmoodseku"/>
    <w:link w:val="Citcia"/>
    <w:uiPriority w:val="29"/>
    <w:rsid w:val="005B4309"/>
    <w:rPr>
      <w:i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B4309"/>
    <w:pPr>
      <w:ind w:left="720" w:right="720"/>
    </w:pPr>
    <w:rPr>
      <w:b/>
      <w:i/>
      <w:szCs w:val="22"/>
      <w:lang w:val="en-US" w:eastAsia="en-US" w:bidi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B4309"/>
    <w:rPr>
      <w:b/>
      <w:i/>
      <w:sz w:val="24"/>
    </w:rPr>
  </w:style>
  <w:style w:type="character" w:styleId="Jemnzvraznenie">
    <w:name w:val="Subtle Emphasis"/>
    <w:uiPriority w:val="19"/>
    <w:qFormat/>
    <w:rsid w:val="005B4309"/>
    <w:rPr>
      <w:i/>
      <w:color w:val="5A5A5A" w:themeColor="text1" w:themeTint="A5"/>
    </w:rPr>
  </w:style>
  <w:style w:type="character" w:styleId="Intenzvnezvraznenie">
    <w:name w:val="Intense Emphasis"/>
    <w:basedOn w:val="Predvolenpsmoodseku"/>
    <w:uiPriority w:val="21"/>
    <w:qFormat/>
    <w:rsid w:val="005B4309"/>
    <w:rPr>
      <w:b/>
      <w:i/>
      <w:sz w:val="24"/>
      <w:szCs w:val="24"/>
      <w:u w:val="single"/>
    </w:rPr>
  </w:style>
  <w:style w:type="character" w:styleId="Jemnodkaz">
    <w:name w:val="Subtle Reference"/>
    <w:basedOn w:val="Predvolenpsmoodseku"/>
    <w:uiPriority w:val="31"/>
    <w:qFormat/>
    <w:rsid w:val="005B4309"/>
    <w:rPr>
      <w:sz w:val="24"/>
      <w:szCs w:val="24"/>
      <w:u w:val="single"/>
    </w:rPr>
  </w:style>
  <w:style w:type="character" w:styleId="Intenzvnyodkaz">
    <w:name w:val="Intense Reference"/>
    <w:basedOn w:val="Predvolenpsmoodseku"/>
    <w:uiPriority w:val="32"/>
    <w:qFormat/>
    <w:rsid w:val="005B4309"/>
    <w:rPr>
      <w:b/>
      <w:sz w:val="24"/>
      <w:u w:val="single"/>
    </w:rPr>
  </w:style>
  <w:style w:type="character" w:styleId="Nzovknihy">
    <w:name w:val="Book Title"/>
    <w:basedOn w:val="Predvolenpsmoodseku"/>
    <w:uiPriority w:val="33"/>
    <w:qFormat/>
    <w:rsid w:val="005B4309"/>
    <w:rPr>
      <w:rFonts w:asciiTheme="majorHAnsi" w:eastAsiaTheme="majorEastAsia" w:hAnsiTheme="majorHAnsi"/>
      <w:b/>
      <w:i/>
      <w:sz w:val="24"/>
      <w:szCs w:val="24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B4309"/>
    <w:pPr>
      <w:outlineLvl w:val="9"/>
    </w:pPr>
  </w:style>
  <w:style w:type="paragraph" w:styleId="Normlnywebov">
    <w:name w:val="Normal (Web)"/>
    <w:basedOn w:val="Normlny"/>
    <w:uiPriority w:val="99"/>
    <w:semiHidden/>
    <w:unhideWhenUsed/>
    <w:rsid w:val="00EA42A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7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1668</Characters>
  <Application>Microsoft Office Word</Application>
  <DocSecurity>0</DocSecurity>
  <Lines>13</Lines>
  <Paragraphs>3</Paragraphs>
  <ScaleCrop>false</ScaleCrop>
  <Company>Hewlett-Packard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PL</cp:lastModifiedBy>
  <cp:revision>1</cp:revision>
  <dcterms:created xsi:type="dcterms:W3CDTF">2013-06-28T12:41:00Z</dcterms:created>
  <dcterms:modified xsi:type="dcterms:W3CDTF">2013-06-28T12:41:00Z</dcterms:modified>
</cp:coreProperties>
</file>