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4E7D" w:rsidRPr="00214E7D" w:rsidRDefault="00214E7D" w:rsidP="00214E7D">
      <w:pPr>
        <w:jc w:val="center"/>
        <w:rPr>
          <w:b/>
          <w:lang w:val="sk-SK"/>
        </w:rPr>
      </w:pPr>
      <w:r w:rsidRPr="00214E7D">
        <w:rPr>
          <w:b/>
          <w:lang w:val="sk-SK"/>
        </w:rPr>
        <w:t>STORNO PODMIENKY – CHATA ZUZANKA</w:t>
      </w:r>
    </w:p>
    <w:p w:rsidR="00214E7D" w:rsidRDefault="00214E7D" w:rsidP="00214E7D">
      <w:pPr>
        <w:jc w:val="center"/>
        <w:rPr>
          <w:lang w:val="sk-SK"/>
        </w:rPr>
      </w:pPr>
    </w:p>
    <w:p w:rsidR="002E4360" w:rsidRPr="00C77B0E" w:rsidRDefault="00C77B0E" w:rsidP="00214E7D">
      <w:pPr>
        <w:jc w:val="center"/>
        <w:rPr>
          <w:lang w:val="sk-SK"/>
        </w:rPr>
      </w:pPr>
      <w:r>
        <w:rPr>
          <w:lang w:val="sk-SK"/>
        </w:rPr>
        <w:t>Pri pobytoch na 3 a viac nocí sa platí záloha vo výške 20% z ceny pobytu vopred na účet prenajímateľa. Záloha je vratná pri zrušení rezervácie najneskôr tri týždne pred plánovaným nástupom na pobyt.</w:t>
      </w:r>
      <w:bookmarkStart w:id="0" w:name="_GoBack"/>
      <w:bookmarkEnd w:id="0"/>
    </w:p>
    <w:sectPr w:rsidR="002E4360" w:rsidRPr="00C77B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B0E"/>
    <w:rsid w:val="00214E7D"/>
    <w:rsid w:val="002E4360"/>
    <w:rsid w:val="00C7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C1C9B"/>
  <w15:chartTrackingRefBased/>
  <w15:docId w15:val="{B034DB60-EE5C-43F0-8540-AE9E72F32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Stanikova</dc:creator>
  <cp:keywords/>
  <dc:description/>
  <cp:lastModifiedBy>Barbora Stanikova</cp:lastModifiedBy>
  <cp:revision>2</cp:revision>
  <dcterms:created xsi:type="dcterms:W3CDTF">2018-11-19T19:49:00Z</dcterms:created>
  <dcterms:modified xsi:type="dcterms:W3CDTF">2018-11-19T19:56:00Z</dcterms:modified>
</cp:coreProperties>
</file>