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0E330" w14:textId="77777777" w:rsidR="0074670D" w:rsidRPr="0074670D" w:rsidRDefault="0074670D" w:rsidP="0074670D">
      <w:r w:rsidRPr="0074670D">
        <w:rPr>
          <w:b/>
          <w:bCs/>
        </w:rPr>
        <w:t>Cenové podmínky</w:t>
      </w:r>
      <w:r w:rsidRPr="0074670D">
        <w:br/>
        <w:t>Cena není přímo závislá na počtu osob.</w:t>
      </w:r>
      <w:r w:rsidRPr="0074670D">
        <w:br/>
        <w:t>Pro detailní kalkulaci na Vámi zvolený termín nám, prosím, zašlete konkrétní poptávku.</w:t>
      </w:r>
      <w:r w:rsidRPr="0074670D">
        <w:br/>
        <w:t>Jsme plátci DPH.</w:t>
      </w:r>
    </w:p>
    <w:p w14:paraId="1FF850AD" w14:textId="77777777" w:rsidR="0074670D" w:rsidRPr="0074670D" w:rsidRDefault="0074670D" w:rsidP="0074670D">
      <w:r w:rsidRPr="0074670D">
        <w:rPr>
          <w:b/>
          <w:bCs/>
        </w:rPr>
        <w:t>Důležité informace k pobytu</w:t>
      </w:r>
      <w:r w:rsidRPr="0074670D">
        <w:br/>
        <w:t>V obci, kde se objekt nachází, je celoročně zakázáno používání jakékoli světelné a zvukové pyrotechniky (ohňostrojů). V bezprostřední blízkosti se nachází hospodářská zvířata a koně.</w:t>
      </w:r>
    </w:p>
    <w:p w14:paraId="143BC515" w14:textId="6F155486" w:rsidR="0074670D" w:rsidRPr="0074670D" w:rsidRDefault="0074670D" w:rsidP="0074670D">
      <w:r w:rsidRPr="0074670D">
        <w:t>Psi</w:t>
      </w:r>
      <w:r>
        <w:t xml:space="preserve"> po dohodě. </w:t>
      </w:r>
    </w:p>
    <w:p w14:paraId="54047C63" w14:textId="77777777" w:rsidR="0074670D" w:rsidRPr="0074670D" w:rsidRDefault="0074670D" w:rsidP="0074670D">
      <w:r w:rsidRPr="0074670D">
        <w:rPr>
          <w:b/>
          <w:bCs/>
        </w:rPr>
        <w:t>Respekt k okolí</w:t>
      </w:r>
      <w:r w:rsidRPr="0074670D">
        <w:br/>
        <w:t>Rádi u nás přivítáme skupiny, které přistupují s respektem k místním obyvatelům i ke zvířatům.</w:t>
      </w:r>
      <w:r w:rsidRPr="0074670D">
        <w:br/>
        <w:t>Hlučnější program či oslavy mohou probíhat výhradně ve vnitřních prostorách objektu.</w:t>
      </w:r>
    </w:p>
    <w:p w14:paraId="073D0102" w14:textId="7EF46202" w:rsidR="001E646E" w:rsidRPr="0074670D" w:rsidRDefault="001E646E" w:rsidP="0074670D"/>
    <w:sectPr w:rsidR="001E646E" w:rsidRPr="00746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FB"/>
    <w:rsid w:val="001074E7"/>
    <w:rsid w:val="001E646E"/>
    <w:rsid w:val="00244F92"/>
    <w:rsid w:val="0069410A"/>
    <w:rsid w:val="0074670D"/>
    <w:rsid w:val="00AE3D46"/>
    <w:rsid w:val="00F8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3412"/>
  <w15:chartTrackingRefBased/>
  <w15:docId w15:val="{8A748073-C6E7-466D-8D61-6420C192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87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7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76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7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76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87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87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7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7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76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76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76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76F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876F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876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876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76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76F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87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7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7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87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87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876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876F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876F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876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876F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876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499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Bobkova</dc:creator>
  <cp:keywords/>
  <dc:description/>
  <cp:lastModifiedBy>Renata Bobkova</cp:lastModifiedBy>
  <cp:revision>2</cp:revision>
  <dcterms:created xsi:type="dcterms:W3CDTF">2026-02-23T10:33:00Z</dcterms:created>
  <dcterms:modified xsi:type="dcterms:W3CDTF">2026-02-23T10:40:00Z</dcterms:modified>
</cp:coreProperties>
</file>