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0CB" w:rsidRPr="00EC00CB" w:rsidRDefault="00EC00CB" w:rsidP="00EC0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00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Doplňující obchodní podmínky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1. Ceny a služby</w:t>
      </w:r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 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Orientační ceny ubytování a případných dalších služeb jsou uvedeny v prezentačních materiálech ubytovatele (internetové stránky, prospekty, apod.</w:t>
      </w:r>
      <w:proofErr w:type="gramStart"/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).Pro</w:t>
      </w:r>
      <w:proofErr w:type="gramEnd"/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zákazníka je však závazná ta cena, která je uvedena v ubytovacím poukazu (dále jen voucher).Pro rozsah smluvně sjednaných služeb a cen je závazný jejich rozpis ve voucheru. Ubytovatel je oprávněn v případech, které nemůže ovlivnit (např. zásah vyšší moci), změnit dohodnuté podmínky pobytu.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2. Zrušení pobytu zákazníkem</w:t>
      </w:r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 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Zákazník je oprávněn zrušit objednávku kdykoliv před příjezdem. Zrušení pobytu vyžaduje písemnou elektronickou podobu (email s doručenkou) na adresu rezervace@bookingpec.com. Rozhodující pro určení doby zrušení pobytu je datum a čas odeslání </w:t>
      </w:r>
      <w:proofErr w:type="spellStart"/>
      <w:proofErr w:type="gramStart"/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emailu.U</w:t>
      </w:r>
      <w:proofErr w:type="spellEnd"/>
      <w:proofErr w:type="gramEnd"/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větších skupin mohou být sjednány individuální storno </w:t>
      </w:r>
      <w:proofErr w:type="spellStart"/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poplatky.Ubytovatel</w:t>
      </w:r>
      <w:proofErr w:type="spellEnd"/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nebude účtovat zákazníkovi výše uvedené storno poplatky, pokud nemohl čerpat sjednané služby z těchto důvodů: úmrtí v rodině, hospitalizace zákazníka nebo člena jeho rodiny, vážné onemocnění, povolávací rozkaz, živelná pohroma. Výše uvedené skutečnosti je zákazník povinen doložit písemným dokladem ubytovateli nejpozději do 3 dnů od jejich vzniku.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3. Platnost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Tyto obchodní a storno podmínky jsou nedílnou součástí objednávky ubytování a ubytovacího poukazu (voucheru).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4. Záloha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Kdykoli po vytvoření rezervace můžeme zaslat zálohovou fakturu ve výši </w:t>
      </w:r>
      <w:proofErr w:type="gramStart"/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50%</w:t>
      </w:r>
      <w:proofErr w:type="gramEnd"/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z celkové ceny ubytování vytvořené rezervace. Doplatek na místě v hotovosti nebo kartou. Platba kartou je za poplatek 1,5 % z ceny doplatku.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5. Konečný úklid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V ceně ubytování není zahrnut poplatek za konečný úklid </w:t>
      </w:r>
      <w:proofErr w:type="gramStart"/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-  uhradíte</w:t>
      </w:r>
      <w:proofErr w:type="gramEnd"/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 xml:space="preserve"> na místě při příjezdu (1000 Kč/apartmán)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6. Vyzvednutí klíčů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color w:val="000000"/>
          <w:sz w:val="18"/>
          <w:szCs w:val="18"/>
          <w:lang w:eastAsia="cs-CZ"/>
        </w:rPr>
        <w:t>Hosté si mohou vyzvednout klíče na tomto místě: Post Residence, 542 21 Pec pod Sněžkou </w:t>
      </w:r>
    </w:p>
    <w:p w:rsidR="00EC00CB" w:rsidRPr="00EC00CB" w:rsidRDefault="00EC00CB" w:rsidP="00EC00C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cs-CZ"/>
        </w:rPr>
      </w:pPr>
      <w:r w:rsidRPr="00EC00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cs-CZ"/>
        </w:rPr>
        <w:t>Kontakt na ubytovatele: +420 777 949 336, +420 775 931 113</w:t>
      </w:r>
    </w:p>
    <w:p w:rsidR="004F484B" w:rsidRDefault="004F484B">
      <w:bookmarkStart w:id="0" w:name="_GoBack"/>
      <w:bookmarkEnd w:id="0"/>
    </w:p>
    <w:sectPr w:rsidR="004F4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48"/>
    <w:rsid w:val="000A5848"/>
    <w:rsid w:val="004F484B"/>
    <w:rsid w:val="0064010D"/>
    <w:rsid w:val="00EC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FC604"/>
  <w15:chartTrackingRefBased/>
  <w15:docId w15:val="{45DDE2F8-C379-4DBE-B446-2648E539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3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2018-11-20T10:34:00Z</dcterms:created>
  <dcterms:modified xsi:type="dcterms:W3CDTF">2018-11-20T10:34:00Z</dcterms:modified>
</cp:coreProperties>
</file>