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C5" w:rsidRPr="00BF3AC5" w:rsidRDefault="00BF3AC5" w:rsidP="00BF3AC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2A22"/>
          <w:kern w:val="36"/>
          <w:sz w:val="45"/>
          <w:szCs w:val="45"/>
          <w:lang w:eastAsia="sk-SK"/>
        </w:rPr>
      </w:pPr>
      <w:r w:rsidRPr="00BF3AC5">
        <w:rPr>
          <w:rFonts w:ascii="Times New Roman" w:eastAsia="Times New Roman" w:hAnsi="Times New Roman" w:cs="Times New Roman"/>
          <w:b/>
          <w:bCs/>
          <w:color w:val="312A22"/>
          <w:kern w:val="36"/>
          <w:sz w:val="45"/>
          <w:szCs w:val="45"/>
          <w:lang w:eastAsia="sk-SK"/>
        </w:rPr>
        <w:t>Cenník</w:t>
      </w:r>
    </w:p>
    <w:p w:rsidR="00BF3AC5" w:rsidRPr="00BF3AC5" w:rsidRDefault="00BF3AC5" w:rsidP="00BF3A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F3AC5">
        <w:rPr>
          <w:rFonts w:ascii="Arial" w:eastAsia="Times New Roman" w:hAnsi="Arial" w:cs="Arial"/>
          <w:b/>
          <w:bCs/>
          <w:color w:val="000000"/>
          <w:sz w:val="21"/>
          <w:lang w:eastAsia="sk-SK"/>
        </w:rPr>
        <w:t>Silvester: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 Apartmán 120 €/noc, minimálny počet nocí je 5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</w:r>
      <w:r w:rsidRPr="00BF3AC5">
        <w:rPr>
          <w:rFonts w:ascii="Arial" w:eastAsia="Times New Roman" w:hAnsi="Arial" w:cs="Arial"/>
          <w:b/>
          <w:bCs/>
          <w:color w:val="000000"/>
          <w:sz w:val="21"/>
          <w:lang w:eastAsia="sk-SK"/>
        </w:rPr>
        <w:t>Veľká noc: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 Apartmán 55 €/noc, minimálny počet nocí je 3</w:t>
      </w:r>
    </w:p>
    <w:p w:rsidR="00BF3AC5" w:rsidRPr="00BF3AC5" w:rsidRDefault="00BF3AC5" w:rsidP="00BF3A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F3AC5">
        <w:rPr>
          <w:rFonts w:ascii="Arial" w:eastAsia="Times New Roman" w:hAnsi="Arial" w:cs="Arial"/>
          <w:b/>
          <w:bCs/>
          <w:color w:val="000000"/>
          <w:sz w:val="21"/>
          <w:lang w:eastAsia="sk-SK"/>
        </w:rPr>
        <w:t>Letná sezóna 1.7. - 31.8.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80 €/4-ložkový apartmán/noc - min 7 nocí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100 €/5-ložkový apartmán/noc - min 7 nocí</w:t>
      </w:r>
    </w:p>
    <w:p w:rsidR="00BF3AC5" w:rsidRPr="00BF3AC5" w:rsidRDefault="00BF3AC5" w:rsidP="00BF3A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F3AC5">
        <w:rPr>
          <w:rFonts w:ascii="Arial" w:eastAsia="Times New Roman" w:hAnsi="Arial" w:cs="Arial"/>
          <w:b/>
          <w:bCs/>
          <w:color w:val="000000"/>
          <w:sz w:val="21"/>
          <w:lang w:eastAsia="sk-SK"/>
        </w:rPr>
        <w:t>Zimná sezóna 24.12. - 31.3.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2 a viac nocí - dospelý 16-18 €, dieťa 3-10 rokov 12 €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1 noc - dospelý 20-22 €, dieťa 3-10 rokov 15 €</w:t>
      </w:r>
    </w:p>
    <w:p w:rsidR="00BF3AC5" w:rsidRPr="00BF3AC5" w:rsidRDefault="00BF3AC5" w:rsidP="00BF3A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proofErr w:type="spellStart"/>
      <w:r w:rsidRPr="00BF3AC5">
        <w:rPr>
          <w:rFonts w:ascii="Arial" w:eastAsia="Times New Roman" w:hAnsi="Arial" w:cs="Arial"/>
          <w:b/>
          <w:bCs/>
          <w:color w:val="000000"/>
          <w:sz w:val="21"/>
          <w:lang w:eastAsia="sk-SK"/>
        </w:rPr>
        <w:t>Mimosezóna</w:t>
      </w:r>
      <w:proofErr w:type="spellEnd"/>
      <w:r w:rsidRPr="00BF3AC5">
        <w:rPr>
          <w:rFonts w:ascii="Arial" w:eastAsia="Times New Roman" w:hAnsi="Arial" w:cs="Arial"/>
          <w:b/>
          <w:bCs/>
          <w:color w:val="000000"/>
          <w:sz w:val="21"/>
          <w:lang w:eastAsia="sk-SK"/>
        </w:rPr>
        <w:t xml:space="preserve"> 1.4. - 30.6. a 1.9. - 23.12.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2 a viac nocí - dospelý 13-15 €, dieťa 3-10 rokov 10 €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1 noc - dospelý 18-20 €, dieťa 3-10 rokov 12 €</w:t>
      </w:r>
    </w:p>
    <w:p w:rsidR="00BF3AC5" w:rsidRPr="00BF3AC5" w:rsidRDefault="00BF3AC5" w:rsidP="00BF3A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Ceny sú závislé od počtu osôb v apartmáne.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Na požiadanie Vám radi vypočítame celkovú cenu za ubytovanie.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Po rezervácii je nutné uhradiť 50% zálohu z celkovej ceny ubytovania.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Doplatok za ubytovanie a pobytová taxa sa uhrádza v deň nástupu v hotovosti.</w:t>
      </w:r>
    </w:p>
    <w:p w:rsidR="00BF3AC5" w:rsidRPr="00BF3AC5" w:rsidRDefault="00BF3AC5" w:rsidP="00BF3AC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12A22"/>
          <w:kern w:val="36"/>
          <w:sz w:val="45"/>
          <w:szCs w:val="45"/>
          <w:lang w:eastAsia="sk-SK"/>
        </w:rPr>
      </w:pPr>
      <w:r w:rsidRPr="00BF3AC5">
        <w:rPr>
          <w:rFonts w:ascii="Times New Roman" w:eastAsia="Times New Roman" w:hAnsi="Times New Roman" w:cs="Times New Roman"/>
          <w:b/>
          <w:bCs/>
          <w:color w:val="312A22"/>
          <w:kern w:val="36"/>
          <w:sz w:val="45"/>
          <w:szCs w:val="45"/>
          <w:lang w:eastAsia="sk-SK"/>
        </w:rPr>
        <w:t>Celoročné zľavy a príplatky</w:t>
      </w:r>
    </w:p>
    <w:p w:rsidR="00BF3AC5" w:rsidRPr="00BF3AC5" w:rsidRDefault="00BF3AC5" w:rsidP="00BF3A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Pobytový poplatok je 1 € za osobu a noc (nad 10 rokov)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Dieťa do 3 rokov bez nároku na lôžko bezplatne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 xml:space="preserve">1 osoba na apartmáne pripláca polovicu z druhého </w:t>
      </w:r>
      <w:proofErr w:type="spellStart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ložka</w:t>
      </w:r>
      <w:proofErr w:type="spellEnd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Majitelia si vyhradzujú právo na vratnú kauciu 30 € / apartmán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</w:r>
      <w:r w:rsidRPr="00BF3AC5">
        <w:rPr>
          <w:rFonts w:ascii="Arial" w:eastAsia="Times New Roman" w:hAnsi="Arial" w:cs="Arial"/>
          <w:b/>
          <w:bCs/>
          <w:color w:val="000000"/>
          <w:sz w:val="21"/>
          <w:lang w:eastAsia="sk-SK"/>
        </w:rPr>
        <w:t>Vojaci majú ceny dohodou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</w:r>
      <w:proofErr w:type="spellStart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Pristielka</w:t>
      </w:r>
      <w:proofErr w:type="spellEnd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 xml:space="preserve"> na apartmán 10 eur/noc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Zapožičaná detská postieľka  - 5 €/pobyt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</w:r>
      <w:proofErr w:type="spellStart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Grilovacie</w:t>
      </w:r>
      <w:proofErr w:type="spellEnd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 xml:space="preserve"> uhlie 2,5 kg/3 eur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  <w:t>Drevo do krbu/grilu 5 kg/1,50 eur</w:t>
      </w: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br/>
      </w:r>
      <w:proofErr w:type="spellStart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Billiard</w:t>
      </w:r>
      <w:proofErr w:type="spellEnd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 xml:space="preserve"> 20 cent</w:t>
      </w:r>
    </w:p>
    <w:p w:rsidR="00BF3AC5" w:rsidRPr="00BF3AC5" w:rsidRDefault="00BF3AC5" w:rsidP="00BF3AC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STORNO PODMIENKY:</w:t>
      </w:r>
    </w:p>
    <w:p w:rsidR="00BF3AC5" w:rsidRPr="00BF3AC5" w:rsidRDefault="00BF3AC5" w:rsidP="00BF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 xml:space="preserve">Záloha sa vracia v plnej </w:t>
      </w:r>
      <w:proofErr w:type="spellStart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výške,pokiaľ</w:t>
      </w:r>
      <w:proofErr w:type="spellEnd"/>
      <w:r w:rsidRPr="00BF3AC5">
        <w:rPr>
          <w:rFonts w:ascii="Arial" w:eastAsia="Times New Roman" w:hAnsi="Arial" w:cs="Arial"/>
          <w:color w:val="000000"/>
          <w:sz w:val="21"/>
          <w:szCs w:val="21"/>
          <w:lang w:eastAsia="sk-SK"/>
        </w:rPr>
        <w:t xml:space="preserve"> je rezervácia zrušená najmenej 30 dní pred nástupom na pobyt. V kratšom termíne záloha prepadá.</w:t>
      </w:r>
    </w:p>
    <w:p w:rsidR="00656C53" w:rsidRDefault="00656C53"/>
    <w:sectPr w:rsidR="00656C53" w:rsidSect="00656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F3AC5"/>
    <w:rsid w:val="006136F6"/>
    <w:rsid w:val="00656C53"/>
    <w:rsid w:val="00BF3AC5"/>
    <w:rsid w:val="00FF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6C53"/>
  </w:style>
  <w:style w:type="paragraph" w:styleId="Nadpis1">
    <w:name w:val="heading 1"/>
    <w:basedOn w:val="Normlny"/>
    <w:link w:val="Nadpis1Char"/>
    <w:uiPriority w:val="9"/>
    <w:qFormat/>
    <w:rsid w:val="00BF3A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3AC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F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F3A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2020-09-09T12:25:00Z</dcterms:created>
  <dcterms:modified xsi:type="dcterms:W3CDTF">2020-09-09T12:26:00Z</dcterms:modified>
</cp:coreProperties>
</file>