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73988F" w14:textId="77777777" w:rsidR="009E7DB1" w:rsidRPr="005B129C" w:rsidRDefault="009E7DB1" w:rsidP="00D67992">
      <w:pPr>
        <w:spacing w:after="0" w:line="240" w:lineRule="auto"/>
        <w:outlineLvl w:val="0"/>
        <w:rPr>
          <w:rFonts w:asciiTheme="majorHAnsi" w:eastAsia="Times New Roman" w:hAnsiTheme="majorHAnsi" w:cs="Times New Roman"/>
          <w:b/>
          <w:bCs/>
          <w:kern w:val="36"/>
          <w:sz w:val="24"/>
          <w:szCs w:val="24"/>
          <w:lang w:eastAsia="sk-SK"/>
        </w:rPr>
      </w:pPr>
    </w:p>
    <w:p w14:paraId="3EB05ED2" w14:textId="77777777" w:rsidR="000D007D" w:rsidRPr="005B129C" w:rsidRDefault="000D007D" w:rsidP="009D7977">
      <w:pPr>
        <w:spacing w:after="0" w:line="240" w:lineRule="auto"/>
        <w:ind w:firstLine="708"/>
        <w:jc w:val="center"/>
        <w:outlineLvl w:val="0"/>
        <w:rPr>
          <w:rFonts w:asciiTheme="majorHAnsi" w:eastAsia="Times New Roman" w:hAnsiTheme="majorHAnsi" w:cs="Times New Roman"/>
          <w:b/>
          <w:bCs/>
          <w:kern w:val="36"/>
          <w:sz w:val="40"/>
          <w:szCs w:val="40"/>
          <w:lang w:eastAsia="sk-SK"/>
        </w:rPr>
      </w:pPr>
      <w:r w:rsidRPr="005B129C">
        <w:rPr>
          <w:rFonts w:asciiTheme="majorHAnsi" w:eastAsia="Times New Roman" w:hAnsiTheme="majorHAnsi" w:cs="Times New Roman"/>
          <w:b/>
          <w:bCs/>
          <w:kern w:val="36"/>
          <w:sz w:val="40"/>
          <w:szCs w:val="40"/>
          <w:lang w:eastAsia="sk-SK"/>
        </w:rPr>
        <w:t>K</w:t>
      </w:r>
      <w:r w:rsidR="004375E5" w:rsidRPr="005B129C">
        <w:rPr>
          <w:rFonts w:asciiTheme="majorHAnsi" w:eastAsia="Times New Roman" w:hAnsiTheme="majorHAnsi" w:cs="Times New Roman"/>
          <w:b/>
          <w:bCs/>
          <w:kern w:val="36"/>
          <w:sz w:val="40"/>
          <w:szCs w:val="40"/>
          <w:lang w:eastAsia="sk-SK"/>
        </w:rPr>
        <w:t xml:space="preserve">ÚPELE </w:t>
      </w:r>
      <w:r w:rsidRPr="005B129C">
        <w:rPr>
          <w:rFonts w:asciiTheme="majorHAnsi" w:eastAsia="Times New Roman" w:hAnsiTheme="majorHAnsi" w:cs="Times New Roman"/>
          <w:b/>
          <w:bCs/>
          <w:kern w:val="36"/>
          <w:sz w:val="40"/>
          <w:szCs w:val="40"/>
          <w:lang w:eastAsia="sk-SK"/>
        </w:rPr>
        <w:t xml:space="preserve"> N</w:t>
      </w:r>
      <w:r w:rsidR="004375E5" w:rsidRPr="005B129C">
        <w:rPr>
          <w:rFonts w:asciiTheme="majorHAnsi" w:eastAsia="Times New Roman" w:hAnsiTheme="majorHAnsi" w:cs="Times New Roman"/>
          <w:b/>
          <w:bCs/>
          <w:kern w:val="36"/>
          <w:sz w:val="40"/>
          <w:szCs w:val="40"/>
          <w:lang w:eastAsia="sk-SK"/>
        </w:rPr>
        <w:t>OVÝ</w:t>
      </w:r>
      <w:r w:rsidRPr="005B129C">
        <w:rPr>
          <w:rFonts w:asciiTheme="majorHAnsi" w:eastAsia="Times New Roman" w:hAnsiTheme="majorHAnsi" w:cs="Times New Roman"/>
          <w:b/>
          <w:bCs/>
          <w:kern w:val="36"/>
          <w:sz w:val="40"/>
          <w:szCs w:val="40"/>
          <w:lang w:eastAsia="sk-SK"/>
        </w:rPr>
        <w:t xml:space="preserve"> </w:t>
      </w:r>
      <w:r w:rsidR="00412AE4" w:rsidRPr="005B129C">
        <w:rPr>
          <w:rFonts w:asciiTheme="majorHAnsi" w:eastAsia="Times New Roman" w:hAnsiTheme="majorHAnsi" w:cs="Times New Roman"/>
          <w:b/>
          <w:bCs/>
          <w:kern w:val="36"/>
          <w:sz w:val="40"/>
          <w:szCs w:val="40"/>
          <w:lang w:eastAsia="sk-SK"/>
        </w:rPr>
        <w:t xml:space="preserve"> </w:t>
      </w:r>
      <w:r w:rsidR="004375E5" w:rsidRPr="005B129C">
        <w:rPr>
          <w:rFonts w:asciiTheme="majorHAnsi" w:eastAsia="Times New Roman" w:hAnsiTheme="majorHAnsi" w:cs="Times New Roman"/>
          <w:b/>
          <w:bCs/>
          <w:kern w:val="36"/>
          <w:sz w:val="40"/>
          <w:szCs w:val="40"/>
          <w:lang w:eastAsia="sk-SK"/>
        </w:rPr>
        <w:t>SMOKOVEC,</w:t>
      </w:r>
      <w:r w:rsidRPr="005B129C">
        <w:rPr>
          <w:rFonts w:asciiTheme="majorHAnsi" w:eastAsia="Times New Roman" w:hAnsiTheme="majorHAnsi" w:cs="Times New Roman"/>
          <w:b/>
          <w:bCs/>
          <w:kern w:val="36"/>
          <w:sz w:val="40"/>
          <w:szCs w:val="40"/>
          <w:lang w:eastAsia="sk-SK"/>
        </w:rPr>
        <w:t xml:space="preserve"> a.</w:t>
      </w:r>
      <w:r w:rsidR="004375E5" w:rsidRPr="005B129C">
        <w:rPr>
          <w:rFonts w:asciiTheme="majorHAnsi" w:eastAsia="Times New Roman" w:hAnsiTheme="majorHAnsi" w:cs="Times New Roman"/>
          <w:b/>
          <w:bCs/>
          <w:kern w:val="36"/>
          <w:sz w:val="40"/>
          <w:szCs w:val="40"/>
          <w:lang w:eastAsia="sk-SK"/>
        </w:rPr>
        <w:t xml:space="preserve"> </w:t>
      </w:r>
      <w:r w:rsidRPr="005B129C">
        <w:rPr>
          <w:rFonts w:asciiTheme="majorHAnsi" w:eastAsia="Times New Roman" w:hAnsiTheme="majorHAnsi" w:cs="Times New Roman"/>
          <w:b/>
          <w:bCs/>
          <w:kern w:val="36"/>
          <w:sz w:val="40"/>
          <w:szCs w:val="40"/>
          <w:lang w:eastAsia="sk-SK"/>
        </w:rPr>
        <w:t>s</w:t>
      </w:r>
      <w:r w:rsidR="009D7977" w:rsidRPr="005B129C">
        <w:rPr>
          <w:rFonts w:asciiTheme="majorHAnsi" w:eastAsia="Times New Roman" w:hAnsiTheme="majorHAnsi" w:cs="Times New Roman"/>
          <w:b/>
          <w:bCs/>
          <w:kern w:val="36"/>
          <w:sz w:val="40"/>
          <w:szCs w:val="40"/>
          <w:lang w:eastAsia="sk-SK"/>
        </w:rPr>
        <w:t>.</w:t>
      </w:r>
    </w:p>
    <w:p w14:paraId="0F3272F6" w14:textId="77777777" w:rsidR="009D7977" w:rsidRPr="005B129C" w:rsidRDefault="009D7977" w:rsidP="009D7977">
      <w:pPr>
        <w:spacing w:after="0" w:line="240" w:lineRule="auto"/>
        <w:ind w:firstLine="708"/>
        <w:jc w:val="center"/>
        <w:outlineLvl w:val="0"/>
        <w:rPr>
          <w:rFonts w:asciiTheme="majorHAnsi" w:eastAsia="Times New Roman" w:hAnsiTheme="majorHAnsi" w:cs="Times New Roman"/>
          <w:b/>
          <w:bCs/>
          <w:kern w:val="36"/>
          <w:sz w:val="4"/>
          <w:szCs w:val="4"/>
          <w:lang w:eastAsia="sk-SK"/>
        </w:rPr>
      </w:pPr>
    </w:p>
    <w:p w14:paraId="1D710496" w14:textId="77777777" w:rsidR="00412AE4" w:rsidRPr="005B129C" w:rsidRDefault="00412AE4" w:rsidP="00412AE4">
      <w:pPr>
        <w:spacing w:after="0" w:line="240" w:lineRule="auto"/>
        <w:ind w:firstLine="708"/>
        <w:outlineLvl w:val="0"/>
        <w:rPr>
          <w:rFonts w:asciiTheme="majorHAnsi" w:eastAsia="Times New Roman" w:hAnsiTheme="majorHAnsi" w:cs="Times New Roman"/>
          <w:b/>
          <w:bCs/>
          <w:kern w:val="36"/>
          <w:sz w:val="24"/>
          <w:szCs w:val="24"/>
          <w:lang w:eastAsia="sk-SK"/>
        </w:rPr>
      </w:pPr>
    </w:p>
    <w:p w14:paraId="13C9B155" w14:textId="77777777" w:rsidR="00412AE4" w:rsidRPr="005B129C" w:rsidRDefault="00412AE4" w:rsidP="00610387">
      <w:pPr>
        <w:spacing w:after="0" w:line="240" w:lineRule="auto"/>
        <w:outlineLvl w:val="0"/>
        <w:rPr>
          <w:rFonts w:asciiTheme="majorHAnsi" w:eastAsia="Times New Roman" w:hAnsiTheme="majorHAnsi" w:cs="Times New Roman"/>
          <w:b/>
          <w:bCs/>
          <w:kern w:val="36"/>
          <w:sz w:val="24"/>
          <w:szCs w:val="24"/>
          <w:lang w:eastAsia="sk-SK"/>
        </w:rPr>
      </w:pPr>
      <w:r w:rsidRPr="005B129C">
        <w:rPr>
          <w:rFonts w:asciiTheme="majorHAnsi" w:eastAsia="Times New Roman" w:hAnsiTheme="majorHAnsi" w:cs="Times New Roman"/>
          <w:b/>
          <w:bCs/>
          <w:kern w:val="36"/>
          <w:sz w:val="24"/>
          <w:szCs w:val="24"/>
          <w:lang w:eastAsia="sk-SK"/>
        </w:rPr>
        <w:t>Vážení  klienti, hostia!</w:t>
      </w:r>
    </w:p>
    <w:p w14:paraId="3BA4BE41" w14:textId="77777777" w:rsidR="005B129C" w:rsidRPr="005B129C" w:rsidRDefault="00412AE4" w:rsidP="00610387">
      <w:pPr>
        <w:spacing w:after="0" w:line="240" w:lineRule="auto"/>
        <w:jc w:val="both"/>
        <w:outlineLvl w:val="0"/>
        <w:rPr>
          <w:rFonts w:asciiTheme="majorHAnsi" w:eastAsia="Times New Roman" w:hAnsiTheme="majorHAnsi" w:cs="Times New Roman"/>
          <w:bCs/>
          <w:kern w:val="36"/>
          <w:sz w:val="24"/>
          <w:szCs w:val="24"/>
          <w:lang w:eastAsia="sk-SK"/>
        </w:rPr>
      </w:pPr>
      <w:r w:rsidRPr="005B129C">
        <w:rPr>
          <w:rFonts w:asciiTheme="majorHAnsi" w:eastAsia="Times New Roman" w:hAnsiTheme="majorHAnsi" w:cs="Times New Roman"/>
          <w:bCs/>
          <w:kern w:val="36"/>
          <w:sz w:val="24"/>
          <w:szCs w:val="24"/>
          <w:lang w:eastAsia="sk-SK"/>
        </w:rPr>
        <w:t xml:space="preserve">Ďakujeme, že ste si za Váš pobyt vybrali práve naše kúpeľné zariadenie. Dúfame, </w:t>
      </w:r>
      <w:r w:rsidR="00610387" w:rsidRPr="005B129C">
        <w:rPr>
          <w:rFonts w:asciiTheme="majorHAnsi" w:eastAsia="Times New Roman" w:hAnsiTheme="majorHAnsi" w:cs="Times New Roman"/>
          <w:bCs/>
          <w:kern w:val="36"/>
          <w:sz w:val="24"/>
          <w:szCs w:val="24"/>
          <w:lang w:eastAsia="sk-SK"/>
        </w:rPr>
        <w:t xml:space="preserve">   </w:t>
      </w:r>
      <w:r w:rsidRPr="005B129C">
        <w:rPr>
          <w:rFonts w:asciiTheme="majorHAnsi" w:eastAsia="Times New Roman" w:hAnsiTheme="majorHAnsi" w:cs="Times New Roman"/>
          <w:bCs/>
          <w:kern w:val="36"/>
          <w:sz w:val="24"/>
          <w:szCs w:val="24"/>
          <w:lang w:eastAsia="sk-SK"/>
        </w:rPr>
        <w:t xml:space="preserve">že prežijete krásne chvíle tak u nás, ako aj vo Vysokých Tatrách. Radi by sme Vás informovali o poskytovaných službách, za ktoré zodpovedáme a tiež o povinnostiach klientov – hostí voči nám. Dovoľujeme si Vás požiadať o prečítanie našich Všeobecných obchodných podmienok </w:t>
      </w:r>
    </w:p>
    <w:p w14:paraId="3A239C2E" w14:textId="77777777" w:rsidR="00412AE4" w:rsidRPr="005B129C" w:rsidRDefault="005B129C" w:rsidP="00610387">
      <w:pPr>
        <w:spacing w:after="0" w:line="240" w:lineRule="auto"/>
        <w:jc w:val="both"/>
        <w:outlineLvl w:val="0"/>
        <w:rPr>
          <w:rFonts w:asciiTheme="majorHAnsi" w:eastAsia="Times New Roman" w:hAnsiTheme="majorHAnsi" w:cs="Times New Roman"/>
          <w:bCs/>
          <w:kern w:val="36"/>
          <w:sz w:val="24"/>
          <w:szCs w:val="24"/>
          <w:lang w:eastAsia="sk-SK"/>
        </w:rPr>
      </w:pPr>
      <w:r w:rsidRPr="005B129C">
        <w:rPr>
          <w:rFonts w:asciiTheme="majorHAnsi" w:eastAsia="Times New Roman" w:hAnsiTheme="majorHAnsi" w:cs="Times New Roman"/>
          <w:bCs/>
          <w:kern w:val="36"/>
          <w:sz w:val="24"/>
          <w:szCs w:val="24"/>
          <w:lang w:eastAsia="sk-SK"/>
        </w:rPr>
        <w:t>(</w:t>
      </w:r>
      <w:r w:rsidR="00412AE4" w:rsidRPr="005B129C">
        <w:rPr>
          <w:rFonts w:asciiTheme="majorHAnsi" w:eastAsia="Times New Roman" w:hAnsiTheme="majorHAnsi" w:cs="Times New Roman"/>
          <w:bCs/>
          <w:kern w:val="36"/>
          <w:sz w:val="24"/>
          <w:szCs w:val="24"/>
          <w:lang w:eastAsia="sk-SK"/>
        </w:rPr>
        <w:t>ďalej len „VOP“ ), ktoré upravujú a vyjasňujú zmluvný vzťah medzi Vami a zariadením KÚPELE NO</w:t>
      </w:r>
      <w:r w:rsidRPr="005B129C">
        <w:rPr>
          <w:rFonts w:asciiTheme="majorHAnsi" w:eastAsia="Times New Roman" w:hAnsiTheme="majorHAnsi" w:cs="Times New Roman"/>
          <w:bCs/>
          <w:kern w:val="36"/>
          <w:sz w:val="24"/>
          <w:szCs w:val="24"/>
          <w:lang w:eastAsia="sk-SK"/>
        </w:rPr>
        <w:t>VÝ SMOKOVEC, a. s. (</w:t>
      </w:r>
      <w:r w:rsidR="00412AE4" w:rsidRPr="005B129C">
        <w:rPr>
          <w:rFonts w:asciiTheme="majorHAnsi" w:eastAsia="Times New Roman" w:hAnsiTheme="majorHAnsi" w:cs="Times New Roman"/>
          <w:bCs/>
          <w:kern w:val="36"/>
          <w:sz w:val="24"/>
          <w:szCs w:val="24"/>
          <w:lang w:eastAsia="sk-SK"/>
        </w:rPr>
        <w:t>ďalej len „KNS“ ).</w:t>
      </w:r>
    </w:p>
    <w:p w14:paraId="31E8C8D0" w14:textId="77777777" w:rsidR="009D6245" w:rsidRPr="005B129C" w:rsidRDefault="009D6245" w:rsidP="008E342C">
      <w:pPr>
        <w:spacing w:after="0" w:line="240" w:lineRule="auto"/>
        <w:outlineLvl w:val="0"/>
        <w:rPr>
          <w:rFonts w:asciiTheme="majorHAnsi" w:eastAsia="Times New Roman" w:hAnsiTheme="majorHAnsi" w:cs="Times New Roman"/>
          <w:b/>
          <w:bCs/>
          <w:kern w:val="36"/>
          <w:sz w:val="24"/>
          <w:szCs w:val="24"/>
          <w:lang w:eastAsia="sk-SK"/>
        </w:rPr>
      </w:pPr>
    </w:p>
    <w:p w14:paraId="4A6C9B6C" w14:textId="77777777" w:rsidR="009D6245" w:rsidRPr="008E342C" w:rsidRDefault="009D6245" w:rsidP="009D6245">
      <w:pPr>
        <w:spacing w:after="0" w:line="240" w:lineRule="auto"/>
        <w:ind w:firstLine="708"/>
        <w:jc w:val="center"/>
        <w:outlineLvl w:val="0"/>
        <w:rPr>
          <w:rFonts w:asciiTheme="majorHAnsi" w:eastAsia="Times New Roman" w:hAnsiTheme="majorHAnsi" w:cs="Times New Roman"/>
          <w:b/>
          <w:bCs/>
          <w:kern w:val="36"/>
          <w:sz w:val="36"/>
          <w:szCs w:val="36"/>
          <w:u w:val="single"/>
          <w:lang w:eastAsia="sk-SK"/>
        </w:rPr>
      </w:pPr>
      <w:r w:rsidRPr="008E342C">
        <w:rPr>
          <w:rFonts w:asciiTheme="majorHAnsi" w:eastAsia="Times New Roman" w:hAnsiTheme="majorHAnsi" w:cs="Times New Roman"/>
          <w:b/>
          <w:bCs/>
          <w:kern w:val="36"/>
          <w:sz w:val="36"/>
          <w:szCs w:val="36"/>
          <w:u w:val="single"/>
          <w:lang w:eastAsia="sk-SK"/>
        </w:rPr>
        <w:t>Všeobecné obchodné podmienky</w:t>
      </w:r>
    </w:p>
    <w:p w14:paraId="43935022" w14:textId="77777777" w:rsidR="009D6245" w:rsidRPr="005B129C" w:rsidRDefault="009D6245" w:rsidP="009D6245">
      <w:pPr>
        <w:spacing w:after="0" w:line="240" w:lineRule="auto"/>
        <w:outlineLvl w:val="0"/>
        <w:rPr>
          <w:rFonts w:asciiTheme="majorHAnsi" w:eastAsia="Times New Roman" w:hAnsiTheme="majorHAnsi" w:cs="Times New Roman"/>
          <w:b/>
          <w:bCs/>
          <w:kern w:val="36"/>
          <w:sz w:val="24"/>
          <w:szCs w:val="24"/>
          <w:lang w:eastAsia="sk-SK"/>
        </w:rPr>
      </w:pPr>
    </w:p>
    <w:p w14:paraId="0575F049" w14:textId="77777777" w:rsidR="00632C96" w:rsidRPr="008E342C" w:rsidRDefault="000D007D" w:rsidP="00640472">
      <w:pPr>
        <w:spacing w:after="0" w:line="240" w:lineRule="auto"/>
        <w:outlineLvl w:val="1"/>
        <w:rPr>
          <w:rFonts w:asciiTheme="majorHAnsi" w:eastAsia="Times New Roman" w:hAnsiTheme="majorHAnsi" w:cs="Times New Roman"/>
          <w:b/>
          <w:bCs/>
          <w:sz w:val="26"/>
          <w:szCs w:val="26"/>
          <w:lang w:eastAsia="sk-SK"/>
        </w:rPr>
      </w:pPr>
      <w:r w:rsidRPr="008E342C">
        <w:rPr>
          <w:rFonts w:asciiTheme="majorHAnsi" w:eastAsia="Times New Roman" w:hAnsiTheme="majorHAnsi" w:cs="Times New Roman"/>
          <w:b/>
          <w:bCs/>
          <w:sz w:val="26"/>
          <w:szCs w:val="26"/>
          <w:lang w:eastAsia="sk-SK"/>
        </w:rPr>
        <w:t>Čl. 1. Všeobecné ustanovenia</w:t>
      </w:r>
    </w:p>
    <w:p w14:paraId="188FE262" w14:textId="77777777" w:rsidR="00CD503F" w:rsidRPr="005B129C" w:rsidRDefault="00640472" w:rsidP="00621D61">
      <w:p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1. </w:t>
      </w:r>
      <w:r w:rsidR="005C6CFF" w:rsidRPr="005B129C">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 xml:space="preserve">Tieto Všeobecné obchodné podmienky </w:t>
      </w:r>
      <w:r w:rsidR="000D007D" w:rsidRPr="005B129C">
        <w:rPr>
          <w:rFonts w:asciiTheme="majorHAnsi" w:eastAsia="Times New Roman" w:hAnsiTheme="majorHAnsi" w:cs="Times New Roman"/>
          <w:sz w:val="20"/>
          <w:szCs w:val="20"/>
          <w:lang w:eastAsia="sk-SK"/>
        </w:rPr>
        <w:t>/ďalej v texte len "VOP"/</w:t>
      </w:r>
      <w:r w:rsidR="000D007D" w:rsidRPr="005B129C">
        <w:rPr>
          <w:rFonts w:asciiTheme="majorHAnsi" w:eastAsia="Times New Roman" w:hAnsiTheme="majorHAnsi" w:cs="Times New Roman"/>
          <w:sz w:val="24"/>
          <w:szCs w:val="24"/>
          <w:lang w:eastAsia="sk-SK"/>
        </w:rPr>
        <w:t xml:space="preserve"> upravujú právne vzťahy, </w:t>
      </w:r>
      <w:r w:rsidR="00CD503F" w:rsidRPr="005B129C">
        <w:rPr>
          <w:rFonts w:asciiTheme="majorHAnsi" w:eastAsia="Times New Roman" w:hAnsiTheme="majorHAnsi" w:cs="Times New Roman"/>
          <w:sz w:val="24"/>
          <w:szCs w:val="24"/>
          <w:lang w:eastAsia="sk-SK"/>
        </w:rPr>
        <w:t xml:space="preserve">  </w:t>
      </w:r>
    </w:p>
    <w:p w14:paraId="62EC967A" w14:textId="77777777" w:rsidR="00CD503F" w:rsidRPr="005B129C" w:rsidRDefault="00CD503F" w:rsidP="00621D61">
      <w:pPr>
        <w:spacing w:after="0" w:line="240" w:lineRule="auto"/>
        <w:jc w:val="both"/>
        <w:rPr>
          <w:rFonts w:asciiTheme="majorHAnsi" w:eastAsia="Times New Roman" w:hAnsiTheme="majorHAnsi" w:cs="Times New Roman"/>
          <w:sz w:val="20"/>
          <w:szCs w:val="20"/>
          <w:lang w:eastAsia="sk-SK"/>
        </w:rPr>
      </w:pPr>
      <w:r w:rsidRPr="005B129C">
        <w:rPr>
          <w:rFonts w:asciiTheme="majorHAnsi" w:eastAsia="Times New Roman" w:hAnsiTheme="majorHAnsi" w:cs="Times New Roman"/>
          <w:sz w:val="24"/>
          <w:szCs w:val="24"/>
          <w:lang w:eastAsia="sk-SK"/>
        </w:rPr>
        <w:t xml:space="preserve">           </w:t>
      </w:r>
      <w:r w:rsidR="005C6CFF" w:rsidRPr="005B129C">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 xml:space="preserve">ktoré vznikajú medzi Kúpeľmi Nový Smokovec a.s. a klientmi </w:t>
      </w:r>
      <w:r w:rsidR="000D007D" w:rsidRPr="005B129C">
        <w:rPr>
          <w:rFonts w:asciiTheme="majorHAnsi" w:eastAsia="Times New Roman" w:hAnsiTheme="majorHAnsi" w:cs="Times New Roman"/>
          <w:sz w:val="20"/>
          <w:szCs w:val="20"/>
          <w:lang w:eastAsia="sk-SK"/>
        </w:rPr>
        <w:t xml:space="preserve">/ďalej v texte len "zmluvné </w:t>
      </w:r>
    </w:p>
    <w:p w14:paraId="2955AE19" w14:textId="77777777" w:rsidR="00CD503F" w:rsidRPr="005B129C" w:rsidRDefault="00CD503F" w:rsidP="00621D61">
      <w:p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0"/>
          <w:szCs w:val="20"/>
          <w:lang w:eastAsia="sk-SK"/>
        </w:rPr>
        <w:t xml:space="preserve">               </w:t>
      </w:r>
      <w:r w:rsidR="005C6CFF" w:rsidRPr="005B129C">
        <w:rPr>
          <w:rFonts w:asciiTheme="majorHAnsi" w:eastAsia="Times New Roman" w:hAnsiTheme="majorHAnsi" w:cs="Times New Roman"/>
          <w:sz w:val="20"/>
          <w:szCs w:val="20"/>
          <w:lang w:eastAsia="sk-SK"/>
        </w:rPr>
        <w:tab/>
      </w:r>
      <w:r w:rsidR="000D007D" w:rsidRPr="005B129C">
        <w:rPr>
          <w:rFonts w:asciiTheme="majorHAnsi" w:eastAsia="Times New Roman" w:hAnsiTheme="majorHAnsi" w:cs="Times New Roman"/>
          <w:sz w:val="20"/>
          <w:szCs w:val="20"/>
          <w:lang w:eastAsia="sk-SK"/>
        </w:rPr>
        <w:t>strany"/</w:t>
      </w:r>
      <w:r w:rsidR="000D007D" w:rsidRPr="005B129C">
        <w:rPr>
          <w:rFonts w:asciiTheme="majorHAnsi" w:eastAsia="Times New Roman" w:hAnsiTheme="majorHAnsi" w:cs="Times New Roman"/>
          <w:sz w:val="24"/>
          <w:szCs w:val="24"/>
          <w:lang w:eastAsia="sk-SK"/>
        </w:rPr>
        <w:t xml:space="preserve"> v rámci poskytovania služieb </w:t>
      </w:r>
      <w:r w:rsidR="00511D62" w:rsidRPr="005B129C">
        <w:rPr>
          <w:rFonts w:asciiTheme="majorHAnsi" w:eastAsia="Times New Roman" w:hAnsiTheme="majorHAnsi" w:cs="Times New Roman"/>
          <w:sz w:val="24"/>
          <w:szCs w:val="24"/>
          <w:lang w:eastAsia="sk-SK"/>
        </w:rPr>
        <w:t>KNS</w:t>
      </w:r>
      <w:r w:rsidR="000D007D" w:rsidRPr="005B129C">
        <w:rPr>
          <w:rFonts w:asciiTheme="majorHAnsi" w:eastAsia="Times New Roman" w:hAnsiTheme="majorHAnsi" w:cs="Times New Roman"/>
          <w:sz w:val="24"/>
          <w:szCs w:val="24"/>
          <w:lang w:eastAsia="sk-SK"/>
        </w:rPr>
        <w:t xml:space="preserve"> pričom vytvárajú </w:t>
      </w:r>
      <w:r w:rsidR="00640472"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základnú právnu úpravu </w:t>
      </w:r>
    </w:p>
    <w:p w14:paraId="5704BE83" w14:textId="77777777" w:rsidR="005B129C" w:rsidRPr="005B129C" w:rsidRDefault="00CD503F" w:rsidP="00621D61">
      <w:p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5C6CFF" w:rsidRPr="005B129C">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 xml:space="preserve">týchto vzťahov. V </w:t>
      </w:r>
      <w:r w:rsidR="00511D62"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jednotlivých prípadoch - právnych vzťahoch </w:t>
      </w:r>
      <w:r w:rsidR="00640472"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medzi KNS a klientmi </w:t>
      </w:r>
    </w:p>
    <w:p w14:paraId="6C0D81BA" w14:textId="77777777" w:rsidR="00CD503F" w:rsidRPr="005B129C" w:rsidRDefault="005B129C" w:rsidP="00621D61">
      <w:p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 xml:space="preserve">je </w:t>
      </w:r>
      <w:r w:rsidRPr="005B129C">
        <w:rPr>
          <w:rFonts w:asciiTheme="majorHAnsi" w:eastAsia="Times New Roman" w:hAnsiTheme="majorHAnsi" w:cs="Times New Roman"/>
          <w:sz w:val="24"/>
          <w:szCs w:val="24"/>
          <w:lang w:eastAsia="sk-SK"/>
        </w:rPr>
        <w:t>m</w:t>
      </w:r>
      <w:r w:rsidR="000D007D" w:rsidRPr="005B129C">
        <w:rPr>
          <w:rFonts w:asciiTheme="majorHAnsi" w:eastAsia="Times New Roman" w:hAnsiTheme="majorHAnsi" w:cs="Times New Roman"/>
          <w:sz w:val="24"/>
          <w:szCs w:val="24"/>
          <w:lang w:eastAsia="sk-SK"/>
        </w:rPr>
        <w:t xml:space="preserve">ožné sa od týchto VOP </w:t>
      </w:r>
      <w:r w:rsidR="00CD503F" w:rsidRPr="005B129C">
        <w:rPr>
          <w:rFonts w:asciiTheme="majorHAnsi" w:eastAsia="Times New Roman" w:hAnsiTheme="majorHAnsi" w:cs="Times New Roman"/>
          <w:sz w:val="24"/>
          <w:szCs w:val="24"/>
          <w:lang w:eastAsia="sk-SK"/>
        </w:rPr>
        <w:t>o</w:t>
      </w:r>
      <w:r w:rsidR="000D007D" w:rsidRPr="005B129C">
        <w:rPr>
          <w:rFonts w:asciiTheme="majorHAnsi" w:eastAsia="Times New Roman" w:hAnsiTheme="majorHAnsi" w:cs="Times New Roman"/>
          <w:sz w:val="24"/>
          <w:szCs w:val="24"/>
          <w:lang w:eastAsia="sk-SK"/>
        </w:rPr>
        <w:t xml:space="preserve">dchýliť a niektoré náležitosti právnych </w:t>
      </w:r>
      <w:r w:rsidR="00640472"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vzťahov riešiť </w:t>
      </w:r>
    </w:p>
    <w:p w14:paraId="5D36AA1D" w14:textId="77777777" w:rsidR="005C6CFF" w:rsidRPr="005B129C" w:rsidRDefault="00CD503F" w:rsidP="00621D61">
      <w:p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5C6CFF" w:rsidRPr="005B129C">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 xml:space="preserve">individuálne. Individuálna úprava </w:t>
      </w:r>
      <w:r w:rsidR="00511D62"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môže vyplynúť zo zmluvy medzi KNS a </w:t>
      </w:r>
      <w:r w:rsidR="00640472"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klientom, </w:t>
      </w:r>
    </w:p>
    <w:p w14:paraId="152909F5" w14:textId="77777777" w:rsidR="005C6CFF" w:rsidRPr="005B129C" w:rsidRDefault="005C6CFF" w:rsidP="00621D61">
      <w:p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 xml:space="preserve">z </w:t>
      </w:r>
      <w:r w:rsidRPr="005B129C">
        <w:rPr>
          <w:rFonts w:asciiTheme="majorHAnsi" w:eastAsia="Times New Roman" w:hAnsiTheme="majorHAnsi" w:cs="Times New Roman"/>
          <w:sz w:val="24"/>
          <w:szCs w:val="24"/>
          <w:lang w:eastAsia="sk-SK"/>
        </w:rPr>
        <w:t>i</w:t>
      </w:r>
      <w:r w:rsidR="000D007D" w:rsidRPr="005B129C">
        <w:rPr>
          <w:rFonts w:asciiTheme="majorHAnsi" w:eastAsia="Times New Roman" w:hAnsiTheme="majorHAnsi" w:cs="Times New Roman"/>
          <w:sz w:val="24"/>
          <w:szCs w:val="24"/>
          <w:lang w:eastAsia="sk-SK"/>
        </w:rPr>
        <w:t xml:space="preserve">nej </w:t>
      </w:r>
      <w:r w:rsidRPr="005B129C">
        <w:rPr>
          <w:rFonts w:asciiTheme="majorHAnsi" w:eastAsia="Times New Roman" w:hAnsiTheme="majorHAnsi" w:cs="Times New Roman"/>
          <w:sz w:val="24"/>
          <w:szCs w:val="24"/>
          <w:lang w:eastAsia="sk-SK"/>
        </w:rPr>
        <w:t>d</w:t>
      </w:r>
      <w:r w:rsidR="000D007D" w:rsidRPr="005B129C">
        <w:rPr>
          <w:rFonts w:asciiTheme="majorHAnsi" w:eastAsia="Times New Roman" w:hAnsiTheme="majorHAnsi" w:cs="Times New Roman"/>
          <w:sz w:val="24"/>
          <w:szCs w:val="24"/>
          <w:lang w:eastAsia="sk-SK"/>
        </w:rPr>
        <w:t xml:space="preserve">ohody zmluvných strán, ako i z jednostranného vyhlásenia KNS. Platí, že </w:t>
      </w:r>
    </w:p>
    <w:p w14:paraId="626FB34D" w14:textId="77777777" w:rsidR="005B129C" w:rsidRPr="005B129C" w:rsidRDefault="005C6CFF" w:rsidP="00621D61">
      <w:p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 xml:space="preserve">individuálna </w:t>
      </w:r>
      <w:r w:rsidRPr="005B129C">
        <w:rPr>
          <w:rFonts w:asciiTheme="majorHAnsi" w:eastAsia="Times New Roman" w:hAnsiTheme="majorHAnsi" w:cs="Times New Roman"/>
          <w:sz w:val="24"/>
          <w:szCs w:val="24"/>
          <w:lang w:eastAsia="sk-SK"/>
        </w:rPr>
        <w:t>ú</w:t>
      </w:r>
      <w:r w:rsidR="000D007D" w:rsidRPr="005B129C">
        <w:rPr>
          <w:rFonts w:asciiTheme="majorHAnsi" w:eastAsia="Times New Roman" w:hAnsiTheme="majorHAnsi" w:cs="Times New Roman"/>
          <w:sz w:val="24"/>
          <w:szCs w:val="24"/>
          <w:lang w:eastAsia="sk-SK"/>
        </w:rPr>
        <w:t>prava, kt</w:t>
      </w:r>
      <w:r w:rsidR="00B53CD6" w:rsidRPr="005B129C">
        <w:rPr>
          <w:rFonts w:asciiTheme="majorHAnsi" w:eastAsia="Times New Roman" w:hAnsiTheme="majorHAnsi" w:cs="Times New Roman"/>
          <w:sz w:val="24"/>
          <w:szCs w:val="24"/>
          <w:lang w:eastAsia="sk-SK"/>
        </w:rPr>
        <w:t xml:space="preserve">orá rieši právne vzťahy </w:t>
      </w:r>
      <w:r w:rsidR="00CD503F" w:rsidRPr="005B129C">
        <w:rPr>
          <w:rFonts w:asciiTheme="majorHAnsi" w:eastAsia="Times New Roman" w:hAnsiTheme="majorHAnsi" w:cs="Times New Roman"/>
          <w:sz w:val="24"/>
          <w:szCs w:val="24"/>
          <w:lang w:eastAsia="sk-SK"/>
        </w:rPr>
        <w:t>o</w:t>
      </w:r>
      <w:r w:rsidR="00B53CD6" w:rsidRPr="005B129C">
        <w:rPr>
          <w:rFonts w:asciiTheme="majorHAnsi" w:eastAsia="Times New Roman" w:hAnsiTheme="majorHAnsi" w:cs="Times New Roman"/>
          <w:sz w:val="24"/>
          <w:szCs w:val="24"/>
          <w:lang w:eastAsia="sk-SK"/>
        </w:rPr>
        <w:t>dlišne</w:t>
      </w:r>
      <w:r w:rsidR="000D007D" w:rsidRPr="005B129C">
        <w:rPr>
          <w:rFonts w:asciiTheme="majorHAnsi" w:eastAsia="Times New Roman" w:hAnsiTheme="majorHAnsi" w:cs="Times New Roman"/>
          <w:sz w:val="24"/>
          <w:szCs w:val="24"/>
          <w:lang w:eastAsia="sk-SK"/>
        </w:rPr>
        <w:t xml:space="preserve"> od VOP má prednosť pred </w:t>
      </w:r>
    </w:p>
    <w:p w14:paraId="723E6CC2" w14:textId="77777777" w:rsidR="000D007D" w:rsidRPr="005B129C" w:rsidRDefault="005B129C" w:rsidP="00621D61">
      <w:p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 xml:space="preserve">úpravou </w:t>
      </w:r>
      <w:r w:rsidR="00640472" w:rsidRPr="005B129C">
        <w:rPr>
          <w:rFonts w:asciiTheme="majorHAnsi" w:eastAsia="Times New Roman" w:hAnsiTheme="majorHAnsi" w:cs="Times New Roman"/>
          <w:sz w:val="24"/>
          <w:szCs w:val="24"/>
          <w:lang w:eastAsia="sk-SK"/>
        </w:rPr>
        <w:t xml:space="preserve"> </w:t>
      </w:r>
      <w:r w:rsidRPr="005B129C">
        <w:rPr>
          <w:rFonts w:asciiTheme="majorHAnsi" w:eastAsia="Times New Roman" w:hAnsiTheme="majorHAnsi" w:cs="Times New Roman"/>
          <w:sz w:val="24"/>
          <w:szCs w:val="24"/>
          <w:lang w:eastAsia="sk-SK"/>
        </w:rPr>
        <w:t>o</w:t>
      </w:r>
      <w:r w:rsidR="000D007D" w:rsidRPr="005B129C">
        <w:rPr>
          <w:rFonts w:asciiTheme="majorHAnsi" w:eastAsia="Times New Roman" w:hAnsiTheme="majorHAnsi" w:cs="Times New Roman"/>
          <w:sz w:val="24"/>
          <w:szCs w:val="24"/>
          <w:lang w:eastAsia="sk-SK"/>
        </w:rPr>
        <w:t>bsiahnutou vo VOP. </w:t>
      </w:r>
    </w:p>
    <w:p w14:paraId="5FDF3BDF" w14:textId="77777777" w:rsidR="005B129C" w:rsidRPr="005B129C" w:rsidRDefault="00F77210" w:rsidP="00621D61">
      <w:p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2.  </w:t>
      </w:r>
      <w:r w:rsidR="005C6CFF" w:rsidRPr="005B129C">
        <w:rPr>
          <w:rFonts w:asciiTheme="majorHAnsi" w:eastAsia="Times New Roman" w:hAnsiTheme="majorHAnsi" w:cs="Times New Roman"/>
          <w:sz w:val="24"/>
          <w:szCs w:val="24"/>
          <w:lang w:eastAsia="sk-SK"/>
        </w:rPr>
        <w:tab/>
      </w:r>
      <w:r w:rsidR="001335C2" w:rsidRPr="005B129C">
        <w:rPr>
          <w:rFonts w:asciiTheme="majorHAnsi" w:eastAsia="Times New Roman" w:hAnsiTheme="majorHAnsi" w:cs="Times New Roman"/>
          <w:sz w:val="24"/>
          <w:szCs w:val="24"/>
          <w:lang w:eastAsia="sk-SK"/>
        </w:rPr>
        <w:t xml:space="preserve">Obchodné podmienky </w:t>
      </w:r>
      <w:r w:rsidR="0007489E" w:rsidRPr="005B129C">
        <w:rPr>
          <w:rFonts w:asciiTheme="majorHAnsi" w:eastAsia="Times New Roman" w:hAnsiTheme="majorHAnsi" w:cs="Times New Roman"/>
          <w:sz w:val="24"/>
          <w:szCs w:val="24"/>
          <w:lang w:eastAsia="sk-SK"/>
        </w:rPr>
        <w:t>zmluvného partnera</w:t>
      </w:r>
      <w:r w:rsidR="001335C2" w:rsidRPr="005B129C">
        <w:rPr>
          <w:rFonts w:asciiTheme="majorHAnsi" w:eastAsia="Times New Roman" w:hAnsiTheme="majorHAnsi" w:cs="Times New Roman"/>
          <w:sz w:val="24"/>
          <w:szCs w:val="24"/>
          <w:lang w:eastAsia="sk-SK"/>
        </w:rPr>
        <w:t xml:space="preserve"> môžu byť akceptované iba v prípade, ak </w:t>
      </w:r>
    </w:p>
    <w:p w14:paraId="1208BB59" w14:textId="77777777" w:rsidR="001335C2" w:rsidRPr="005B129C" w:rsidRDefault="005B129C" w:rsidP="00621D61">
      <w:p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ab/>
      </w:r>
      <w:r w:rsidR="001335C2" w:rsidRPr="005B129C">
        <w:rPr>
          <w:rFonts w:asciiTheme="majorHAnsi" w:eastAsia="Times New Roman" w:hAnsiTheme="majorHAnsi" w:cs="Times New Roman"/>
          <w:sz w:val="24"/>
          <w:szCs w:val="24"/>
          <w:lang w:eastAsia="sk-SK"/>
        </w:rPr>
        <w:t>budú výslovne vopred písomne dohodnuté.</w:t>
      </w:r>
    </w:p>
    <w:p w14:paraId="7407F6EF" w14:textId="77777777" w:rsidR="000D007D" w:rsidRPr="005B129C" w:rsidRDefault="006852F3" w:rsidP="005B129C">
      <w:pPr>
        <w:spacing w:after="0" w:line="240" w:lineRule="auto"/>
        <w:ind w:hanging="142"/>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5B129C" w:rsidRPr="005B129C">
        <w:rPr>
          <w:rFonts w:asciiTheme="majorHAnsi" w:eastAsia="Times New Roman" w:hAnsiTheme="majorHAnsi" w:cs="Times New Roman"/>
          <w:sz w:val="24"/>
          <w:szCs w:val="24"/>
          <w:lang w:eastAsia="sk-SK"/>
        </w:rPr>
        <w:tab/>
      </w:r>
      <w:r w:rsidR="00F77210" w:rsidRPr="005B129C">
        <w:rPr>
          <w:rFonts w:asciiTheme="majorHAnsi" w:eastAsia="Times New Roman" w:hAnsiTheme="majorHAnsi" w:cs="Times New Roman"/>
          <w:sz w:val="24"/>
          <w:szCs w:val="24"/>
          <w:lang w:eastAsia="sk-SK"/>
        </w:rPr>
        <w:t>3</w:t>
      </w:r>
      <w:r w:rsidR="005B129C" w:rsidRPr="005B129C">
        <w:rPr>
          <w:rFonts w:asciiTheme="majorHAnsi" w:eastAsia="Times New Roman" w:hAnsiTheme="majorHAnsi" w:cs="Times New Roman"/>
          <w:sz w:val="24"/>
          <w:szCs w:val="24"/>
          <w:lang w:eastAsia="sk-SK"/>
        </w:rPr>
        <w:t>.</w:t>
      </w:r>
      <w:r w:rsidR="005B129C" w:rsidRPr="005B129C">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VOP upravujú podmienky p</w:t>
      </w:r>
      <w:r w:rsidR="00B53CD6" w:rsidRPr="005B129C">
        <w:rPr>
          <w:rFonts w:asciiTheme="majorHAnsi" w:eastAsia="Times New Roman" w:hAnsiTheme="majorHAnsi" w:cs="Times New Roman"/>
          <w:sz w:val="24"/>
          <w:szCs w:val="24"/>
          <w:lang w:eastAsia="sk-SK"/>
        </w:rPr>
        <w:t xml:space="preserve">oskytovania komplexných </w:t>
      </w:r>
      <w:r w:rsidR="009A3891" w:rsidRPr="005B129C">
        <w:rPr>
          <w:rFonts w:asciiTheme="majorHAnsi" w:eastAsia="Times New Roman" w:hAnsiTheme="majorHAnsi" w:cs="Times New Roman"/>
          <w:sz w:val="24"/>
          <w:szCs w:val="24"/>
          <w:lang w:eastAsia="sk-SK"/>
        </w:rPr>
        <w:t>služieb</w:t>
      </w:r>
      <w:r w:rsidR="00B53CD6" w:rsidRPr="005B129C">
        <w:rPr>
          <w:rFonts w:asciiTheme="majorHAnsi" w:eastAsia="Times New Roman" w:hAnsiTheme="majorHAnsi" w:cs="Times New Roman"/>
          <w:sz w:val="24"/>
          <w:szCs w:val="24"/>
          <w:lang w:eastAsia="sk-SK"/>
        </w:rPr>
        <w:t xml:space="preserve"> KNS.</w:t>
      </w:r>
    </w:p>
    <w:p w14:paraId="7099121A" w14:textId="77777777" w:rsidR="009D7977" w:rsidRPr="005B129C" w:rsidRDefault="009D7977" w:rsidP="009D7977">
      <w:pPr>
        <w:spacing w:after="0" w:line="240" w:lineRule="auto"/>
        <w:ind w:left="720"/>
        <w:rPr>
          <w:rFonts w:asciiTheme="majorHAnsi" w:eastAsia="Times New Roman" w:hAnsiTheme="majorHAnsi" w:cs="Times New Roman"/>
          <w:sz w:val="24"/>
          <w:szCs w:val="24"/>
          <w:lang w:eastAsia="sk-SK"/>
        </w:rPr>
      </w:pPr>
    </w:p>
    <w:p w14:paraId="3B586336" w14:textId="77777777" w:rsidR="000D007D" w:rsidRPr="008E342C" w:rsidRDefault="000D007D" w:rsidP="00CD503F">
      <w:pPr>
        <w:spacing w:after="0" w:line="240" w:lineRule="auto"/>
        <w:outlineLvl w:val="1"/>
        <w:rPr>
          <w:rFonts w:asciiTheme="majorHAnsi" w:eastAsia="Times New Roman" w:hAnsiTheme="majorHAnsi" w:cs="Times New Roman"/>
          <w:b/>
          <w:bCs/>
          <w:sz w:val="26"/>
          <w:szCs w:val="26"/>
          <w:lang w:eastAsia="sk-SK"/>
        </w:rPr>
      </w:pPr>
      <w:r w:rsidRPr="008E342C">
        <w:rPr>
          <w:rFonts w:asciiTheme="majorHAnsi" w:eastAsia="Times New Roman" w:hAnsiTheme="majorHAnsi" w:cs="Times New Roman"/>
          <w:b/>
          <w:bCs/>
          <w:sz w:val="26"/>
          <w:szCs w:val="26"/>
          <w:lang w:eastAsia="sk-SK"/>
        </w:rPr>
        <w:t>Čl. 2. Vznik zmluvného vzťahu</w:t>
      </w:r>
    </w:p>
    <w:p w14:paraId="48E2DA85" w14:textId="3966E402" w:rsidR="00C0368A" w:rsidRPr="005B129C" w:rsidRDefault="005B129C" w:rsidP="005B129C">
      <w:pPr>
        <w:pStyle w:val="Odsekzoznamu"/>
        <w:spacing w:after="0" w:line="240" w:lineRule="auto"/>
        <w:ind w:left="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1.</w:t>
      </w:r>
      <w:r w:rsidRPr="005B129C">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 xml:space="preserve">Medzi zmluvnými stranami zmluvný vzťah </w:t>
      </w:r>
      <w:r w:rsidR="000D007D" w:rsidRPr="005A4990">
        <w:rPr>
          <w:rFonts w:asciiTheme="majorHAnsi" w:eastAsia="Times New Roman" w:hAnsiTheme="majorHAnsi" w:cs="Times New Roman"/>
          <w:sz w:val="24"/>
          <w:szCs w:val="24"/>
          <w:u w:val="single"/>
          <w:lang w:eastAsia="sk-SK"/>
        </w:rPr>
        <w:t>- právny vzťah</w:t>
      </w:r>
      <w:r w:rsidR="000D007D" w:rsidRPr="005B129C">
        <w:rPr>
          <w:rFonts w:asciiTheme="majorHAnsi" w:eastAsia="Times New Roman" w:hAnsiTheme="majorHAnsi" w:cs="Times New Roman"/>
          <w:sz w:val="24"/>
          <w:szCs w:val="24"/>
          <w:lang w:eastAsia="sk-SK"/>
        </w:rPr>
        <w:t xml:space="preserve"> </w:t>
      </w:r>
      <w:r w:rsidR="005A4990">
        <w:rPr>
          <w:rFonts w:asciiTheme="majorHAnsi" w:eastAsia="Times New Roman" w:hAnsiTheme="majorHAnsi" w:cs="Times New Roman"/>
          <w:sz w:val="24"/>
          <w:szCs w:val="24"/>
          <w:lang w:eastAsia="sk-SK"/>
        </w:rPr>
        <w:t>-</w:t>
      </w:r>
      <w:r w:rsidR="000D007D" w:rsidRPr="005B129C">
        <w:rPr>
          <w:rFonts w:asciiTheme="majorHAnsi" w:eastAsia="Times New Roman" w:hAnsiTheme="majorHAnsi" w:cs="Times New Roman"/>
          <w:sz w:val="24"/>
          <w:szCs w:val="24"/>
          <w:lang w:eastAsia="sk-SK"/>
        </w:rPr>
        <w:t xml:space="preserve">vzniká v zásade na </w:t>
      </w:r>
    </w:p>
    <w:p w14:paraId="41E5FA3B" w14:textId="77777777" w:rsidR="000D007D" w:rsidRPr="005B129C" w:rsidRDefault="000D007D" w:rsidP="009D7977">
      <w:pPr>
        <w:pStyle w:val="Odsekzoznamu"/>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základe:</w:t>
      </w:r>
    </w:p>
    <w:p w14:paraId="2EBD8213" w14:textId="77777777" w:rsidR="000D007D" w:rsidRPr="005B129C" w:rsidRDefault="000D007D" w:rsidP="009D7977">
      <w:pPr>
        <w:numPr>
          <w:ilvl w:val="0"/>
          <w:numId w:val="2"/>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zmluvy alebo iného dvojstranného právneho úkonu </w:t>
      </w:r>
    </w:p>
    <w:p w14:paraId="3733E82C" w14:textId="77777777" w:rsidR="000D007D" w:rsidRPr="005B129C" w:rsidRDefault="000D007D" w:rsidP="009D7977">
      <w:pPr>
        <w:numPr>
          <w:ilvl w:val="0"/>
          <w:numId w:val="2"/>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písomnej, telefonickej alebo e-mailovej </w:t>
      </w:r>
      <w:r w:rsidR="00B53CD6" w:rsidRPr="005B129C">
        <w:rPr>
          <w:rFonts w:asciiTheme="majorHAnsi" w:eastAsia="Times New Roman" w:hAnsiTheme="majorHAnsi" w:cs="Times New Roman"/>
          <w:sz w:val="24"/>
          <w:szCs w:val="24"/>
          <w:lang w:eastAsia="sk-SK"/>
        </w:rPr>
        <w:t xml:space="preserve">záväznej </w:t>
      </w:r>
      <w:r w:rsidRPr="005B129C">
        <w:rPr>
          <w:rFonts w:asciiTheme="majorHAnsi" w:eastAsia="Times New Roman" w:hAnsiTheme="majorHAnsi" w:cs="Times New Roman"/>
          <w:sz w:val="24"/>
          <w:szCs w:val="24"/>
          <w:lang w:eastAsia="sk-SK"/>
        </w:rPr>
        <w:t>objednávky klie</w:t>
      </w:r>
      <w:r w:rsidR="00B53CD6" w:rsidRPr="005B129C">
        <w:rPr>
          <w:rFonts w:asciiTheme="majorHAnsi" w:eastAsia="Times New Roman" w:hAnsiTheme="majorHAnsi" w:cs="Times New Roman"/>
          <w:sz w:val="24"/>
          <w:szCs w:val="24"/>
          <w:lang w:eastAsia="sk-SK"/>
        </w:rPr>
        <w:t xml:space="preserve">nta, </w:t>
      </w:r>
      <w:r w:rsidR="00330E59" w:rsidRPr="005B129C">
        <w:rPr>
          <w:rFonts w:asciiTheme="majorHAnsi" w:eastAsia="Times New Roman" w:hAnsiTheme="majorHAnsi" w:cs="Times New Roman"/>
          <w:sz w:val="24"/>
          <w:szCs w:val="24"/>
          <w:lang w:eastAsia="sk-SK"/>
        </w:rPr>
        <w:t xml:space="preserve">záväznou sa stáva objednávka po jej potvrdení </w:t>
      </w:r>
      <w:r w:rsidRPr="005B129C">
        <w:rPr>
          <w:rFonts w:asciiTheme="majorHAnsi" w:eastAsia="Times New Roman" w:hAnsiTheme="majorHAnsi" w:cs="Times New Roman"/>
          <w:sz w:val="24"/>
          <w:szCs w:val="24"/>
          <w:lang w:eastAsia="sk-SK"/>
        </w:rPr>
        <w:t>zo strany KNS</w:t>
      </w:r>
      <w:r w:rsidR="00B53CD6" w:rsidRPr="005B129C">
        <w:rPr>
          <w:rFonts w:asciiTheme="majorHAnsi" w:eastAsia="Times New Roman" w:hAnsiTheme="majorHAnsi" w:cs="Times New Roman"/>
          <w:sz w:val="24"/>
          <w:szCs w:val="24"/>
          <w:lang w:eastAsia="sk-SK"/>
        </w:rPr>
        <w:t xml:space="preserve"> </w:t>
      </w:r>
    </w:p>
    <w:p w14:paraId="5D5EAE95" w14:textId="77777777" w:rsidR="000D007D" w:rsidRPr="005B129C" w:rsidRDefault="00B53CD6" w:rsidP="009D7977">
      <w:pPr>
        <w:numPr>
          <w:ilvl w:val="0"/>
          <w:numId w:val="2"/>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čerpan</w:t>
      </w:r>
      <w:r w:rsidR="000E4A34" w:rsidRPr="005B129C">
        <w:rPr>
          <w:rFonts w:asciiTheme="majorHAnsi" w:eastAsia="Times New Roman" w:hAnsiTheme="majorHAnsi" w:cs="Times New Roman"/>
          <w:sz w:val="24"/>
          <w:szCs w:val="24"/>
          <w:lang w:eastAsia="sk-SK"/>
        </w:rPr>
        <w:t>ia</w:t>
      </w:r>
      <w:r w:rsidRPr="005B129C">
        <w:rPr>
          <w:rFonts w:asciiTheme="majorHAnsi" w:eastAsia="Times New Roman" w:hAnsiTheme="majorHAnsi" w:cs="Times New Roman"/>
          <w:sz w:val="24"/>
          <w:szCs w:val="24"/>
          <w:lang w:eastAsia="sk-SK"/>
        </w:rPr>
        <w:t xml:space="preserve"> služieb KNS</w:t>
      </w:r>
    </w:p>
    <w:p w14:paraId="145C78BA" w14:textId="77777777" w:rsidR="000D007D" w:rsidRPr="005B129C" w:rsidRDefault="000D007D" w:rsidP="009D7977">
      <w:pPr>
        <w:numPr>
          <w:ilvl w:val="0"/>
          <w:numId w:val="2"/>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uplatnenia darčekovej poukážky vydanej KNS so súhlasom, resp. potvrdením KNS o možnosti čerpania služieb v danom termíne</w:t>
      </w:r>
    </w:p>
    <w:p w14:paraId="3A902EF1" w14:textId="709C2E5E" w:rsidR="005B129C" w:rsidRPr="005B129C" w:rsidRDefault="005A4990" w:rsidP="005B129C">
      <w:pPr>
        <w:numPr>
          <w:ilvl w:val="0"/>
          <w:numId w:val="2"/>
        </w:numPr>
        <w:spacing w:after="0" w:line="240" w:lineRule="auto"/>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akceptovaním pozý</w:t>
      </w:r>
      <w:r w:rsidR="00B53CD6" w:rsidRPr="005B129C">
        <w:rPr>
          <w:rFonts w:asciiTheme="majorHAnsi" w:eastAsia="Times New Roman" w:hAnsiTheme="majorHAnsi" w:cs="Times New Roman"/>
          <w:sz w:val="24"/>
          <w:szCs w:val="24"/>
          <w:lang w:eastAsia="sk-SK"/>
        </w:rPr>
        <w:t>vacieho list</w:t>
      </w:r>
      <w:r w:rsidR="005B129C" w:rsidRPr="005B129C">
        <w:rPr>
          <w:rFonts w:asciiTheme="majorHAnsi" w:eastAsia="Times New Roman" w:hAnsiTheme="majorHAnsi" w:cs="Times New Roman"/>
          <w:sz w:val="24"/>
          <w:szCs w:val="24"/>
          <w:lang w:eastAsia="sk-SK"/>
        </w:rPr>
        <w:t>u a nastúpením na kúpeľnú liečbu</w:t>
      </w:r>
    </w:p>
    <w:p w14:paraId="4865B64E" w14:textId="77777777" w:rsidR="000D007D" w:rsidRPr="005B129C" w:rsidRDefault="000D007D" w:rsidP="005B129C">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2. </w:t>
      </w:r>
      <w:r w:rsidR="00C0368A" w:rsidRPr="005B129C">
        <w:rPr>
          <w:rFonts w:asciiTheme="majorHAnsi" w:eastAsia="Times New Roman" w:hAnsiTheme="majorHAnsi" w:cs="Times New Roman"/>
          <w:sz w:val="24"/>
          <w:szCs w:val="24"/>
          <w:lang w:eastAsia="sk-SK"/>
        </w:rPr>
        <w:tab/>
      </w:r>
      <w:r w:rsidR="00B53CD6" w:rsidRPr="005A4990">
        <w:rPr>
          <w:rFonts w:asciiTheme="majorHAnsi" w:eastAsia="Times New Roman" w:hAnsiTheme="majorHAnsi" w:cs="Times New Roman"/>
          <w:sz w:val="24"/>
          <w:szCs w:val="24"/>
          <w:u w:val="single"/>
          <w:lang w:eastAsia="sk-SK"/>
        </w:rPr>
        <w:t>Záväzná o</w:t>
      </w:r>
      <w:r w:rsidRPr="005A4990">
        <w:rPr>
          <w:rFonts w:asciiTheme="majorHAnsi" w:eastAsia="Times New Roman" w:hAnsiTheme="majorHAnsi" w:cs="Times New Roman"/>
          <w:sz w:val="24"/>
          <w:szCs w:val="24"/>
          <w:u w:val="single"/>
          <w:lang w:eastAsia="sk-SK"/>
        </w:rPr>
        <w:t>bjednávka</w:t>
      </w:r>
      <w:r w:rsidRPr="005B129C">
        <w:rPr>
          <w:rFonts w:asciiTheme="majorHAnsi" w:eastAsia="Times New Roman" w:hAnsiTheme="majorHAnsi" w:cs="Times New Roman"/>
          <w:sz w:val="24"/>
          <w:szCs w:val="24"/>
          <w:lang w:eastAsia="sk-SK"/>
        </w:rPr>
        <w:t xml:space="preserve"> klienta bude obsahovať najmä:</w:t>
      </w:r>
    </w:p>
    <w:p w14:paraId="010FB79D" w14:textId="77777777" w:rsidR="000D007D" w:rsidRPr="005B129C" w:rsidRDefault="000D007D" w:rsidP="009D7977">
      <w:pPr>
        <w:numPr>
          <w:ilvl w:val="0"/>
          <w:numId w:val="3"/>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označenie, že sa jedná o objednávku</w:t>
      </w:r>
    </w:p>
    <w:p w14:paraId="5303BD61" w14:textId="77777777" w:rsidR="000D007D" w:rsidRPr="005B129C" w:rsidRDefault="000D007D" w:rsidP="009D7977">
      <w:pPr>
        <w:numPr>
          <w:ilvl w:val="0"/>
          <w:numId w:val="3"/>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meno a</w:t>
      </w:r>
      <w:r w:rsidR="00B53CD6" w:rsidRPr="005B129C">
        <w:rPr>
          <w:rFonts w:asciiTheme="majorHAnsi" w:eastAsia="Times New Roman" w:hAnsiTheme="majorHAnsi" w:cs="Times New Roman"/>
          <w:sz w:val="24"/>
          <w:szCs w:val="24"/>
          <w:lang w:eastAsia="sk-SK"/>
        </w:rPr>
        <w:t> </w:t>
      </w:r>
      <w:r w:rsidRPr="005B129C">
        <w:rPr>
          <w:rFonts w:asciiTheme="majorHAnsi" w:eastAsia="Times New Roman" w:hAnsiTheme="majorHAnsi" w:cs="Times New Roman"/>
          <w:sz w:val="24"/>
          <w:szCs w:val="24"/>
          <w:lang w:eastAsia="sk-SK"/>
        </w:rPr>
        <w:t>adresu objednávateľa</w:t>
      </w:r>
      <w:r w:rsidR="00B53CD6" w:rsidRPr="005B129C">
        <w:rPr>
          <w:rFonts w:asciiTheme="majorHAnsi" w:eastAsia="Times New Roman" w:hAnsiTheme="majorHAnsi" w:cs="Times New Roman"/>
          <w:sz w:val="24"/>
          <w:szCs w:val="24"/>
          <w:lang w:eastAsia="sk-SK"/>
        </w:rPr>
        <w:t xml:space="preserve"> v prípade fyzickej osoby</w:t>
      </w:r>
    </w:p>
    <w:p w14:paraId="518506AF" w14:textId="77777777" w:rsidR="00B53CD6" w:rsidRPr="005B129C" w:rsidRDefault="00A51BF9" w:rsidP="009D7977">
      <w:pPr>
        <w:numPr>
          <w:ilvl w:val="0"/>
          <w:numId w:val="3"/>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názov , sídlo </w:t>
      </w:r>
      <w:r w:rsidR="00B53CD6" w:rsidRPr="005B129C">
        <w:rPr>
          <w:rFonts w:asciiTheme="majorHAnsi" w:eastAsia="Times New Roman" w:hAnsiTheme="majorHAnsi" w:cs="Times New Roman"/>
          <w:sz w:val="24"/>
          <w:szCs w:val="24"/>
          <w:lang w:eastAsia="sk-SK"/>
        </w:rPr>
        <w:t>a</w:t>
      </w:r>
      <w:r w:rsidRPr="005B129C">
        <w:rPr>
          <w:rFonts w:asciiTheme="majorHAnsi" w:eastAsia="Times New Roman" w:hAnsiTheme="majorHAnsi" w:cs="Times New Roman"/>
          <w:sz w:val="24"/>
          <w:szCs w:val="24"/>
          <w:lang w:eastAsia="sk-SK"/>
        </w:rPr>
        <w:t xml:space="preserve"> identifikačné </w:t>
      </w:r>
      <w:r w:rsidR="00B53CD6" w:rsidRPr="005B129C">
        <w:rPr>
          <w:rFonts w:asciiTheme="majorHAnsi" w:eastAsia="Times New Roman" w:hAnsiTheme="majorHAnsi" w:cs="Times New Roman"/>
          <w:sz w:val="24"/>
          <w:szCs w:val="24"/>
          <w:lang w:eastAsia="sk-SK"/>
        </w:rPr>
        <w:t>obchodné údaje v prípade právnickej osoby</w:t>
      </w:r>
    </w:p>
    <w:p w14:paraId="775E41B6" w14:textId="77777777" w:rsidR="000D007D" w:rsidRPr="005B129C" w:rsidRDefault="000D007D" w:rsidP="009D7977">
      <w:pPr>
        <w:numPr>
          <w:ilvl w:val="0"/>
          <w:numId w:val="3"/>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dátum príchodu a odchodu na pobyt, počet a mená klientov</w:t>
      </w:r>
    </w:p>
    <w:p w14:paraId="760BD0A9" w14:textId="77777777" w:rsidR="000D007D" w:rsidRPr="005B129C" w:rsidRDefault="000D007D" w:rsidP="009D7977">
      <w:pPr>
        <w:numPr>
          <w:ilvl w:val="0"/>
          <w:numId w:val="3"/>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požadovaný typ pobytu a</w:t>
      </w:r>
      <w:r w:rsidR="00EA1CA2" w:rsidRPr="005B129C">
        <w:rPr>
          <w:rFonts w:asciiTheme="majorHAnsi" w:eastAsia="Times New Roman" w:hAnsiTheme="majorHAnsi" w:cs="Times New Roman"/>
          <w:sz w:val="24"/>
          <w:szCs w:val="24"/>
          <w:lang w:eastAsia="sk-SK"/>
        </w:rPr>
        <w:t> </w:t>
      </w:r>
      <w:r w:rsidRPr="005B129C">
        <w:rPr>
          <w:rFonts w:asciiTheme="majorHAnsi" w:eastAsia="Times New Roman" w:hAnsiTheme="majorHAnsi" w:cs="Times New Roman"/>
          <w:sz w:val="24"/>
          <w:szCs w:val="24"/>
          <w:lang w:eastAsia="sk-SK"/>
        </w:rPr>
        <w:t>služieb</w:t>
      </w:r>
    </w:p>
    <w:p w14:paraId="3E50D2D0" w14:textId="77777777" w:rsidR="000D007D" w:rsidRPr="005B129C" w:rsidRDefault="000D007D" w:rsidP="009D7977">
      <w:pPr>
        <w:numPr>
          <w:ilvl w:val="0"/>
          <w:numId w:val="3"/>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požiadavky na ubytovanie /hotel, typ izby/</w:t>
      </w:r>
    </w:p>
    <w:p w14:paraId="3DB4534C" w14:textId="77777777" w:rsidR="000D007D" w:rsidRPr="005B129C" w:rsidRDefault="000D007D" w:rsidP="009D7977">
      <w:pPr>
        <w:numPr>
          <w:ilvl w:val="0"/>
          <w:numId w:val="3"/>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požiadavky na stravovanie a ostatné doplnkové služby</w:t>
      </w:r>
    </w:p>
    <w:p w14:paraId="49EC6D5D" w14:textId="77777777" w:rsidR="000D007D" w:rsidRPr="005B129C" w:rsidRDefault="000D007D" w:rsidP="009D7977">
      <w:pPr>
        <w:numPr>
          <w:ilvl w:val="0"/>
          <w:numId w:val="3"/>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miesto a dátum vystavenia</w:t>
      </w:r>
    </w:p>
    <w:p w14:paraId="5A208B28" w14:textId="4701451E" w:rsidR="000708DF" w:rsidRDefault="000708DF" w:rsidP="00975EF4">
      <w:pPr>
        <w:spacing w:after="0" w:line="240" w:lineRule="auto"/>
        <w:rPr>
          <w:rFonts w:asciiTheme="majorHAnsi" w:eastAsia="Times New Roman" w:hAnsiTheme="majorHAnsi" w:cs="Times New Roman"/>
          <w:sz w:val="24"/>
          <w:szCs w:val="24"/>
          <w:lang w:eastAsia="sk-SK"/>
        </w:rPr>
      </w:pPr>
    </w:p>
    <w:p w14:paraId="16C56CAA" w14:textId="77777777" w:rsidR="008E342C" w:rsidRDefault="008E342C" w:rsidP="00975EF4">
      <w:pPr>
        <w:spacing w:after="0" w:line="240" w:lineRule="auto"/>
        <w:rPr>
          <w:rFonts w:asciiTheme="majorHAnsi" w:eastAsia="Times New Roman" w:hAnsiTheme="majorHAnsi" w:cs="Times New Roman"/>
          <w:sz w:val="24"/>
          <w:szCs w:val="24"/>
          <w:lang w:eastAsia="sk-SK"/>
        </w:rPr>
      </w:pPr>
    </w:p>
    <w:p w14:paraId="2EE6644A" w14:textId="77777777" w:rsidR="008E342C" w:rsidRPr="005B129C" w:rsidRDefault="008E342C" w:rsidP="00975EF4">
      <w:pPr>
        <w:spacing w:after="0" w:line="240" w:lineRule="auto"/>
        <w:rPr>
          <w:rFonts w:asciiTheme="majorHAnsi" w:eastAsia="Times New Roman" w:hAnsiTheme="majorHAnsi" w:cs="Times New Roman"/>
          <w:sz w:val="24"/>
          <w:szCs w:val="24"/>
          <w:lang w:eastAsia="sk-SK"/>
        </w:rPr>
      </w:pPr>
    </w:p>
    <w:p w14:paraId="2D8751FA" w14:textId="77777777" w:rsidR="00975EF4" w:rsidRPr="008E342C" w:rsidRDefault="00AC64D0" w:rsidP="00AC64D0">
      <w:pPr>
        <w:spacing w:after="0" w:line="240" w:lineRule="auto"/>
        <w:outlineLvl w:val="1"/>
        <w:rPr>
          <w:rFonts w:asciiTheme="majorHAnsi" w:eastAsia="Times New Roman" w:hAnsiTheme="majorHAnsi" w:cs="Times New Roman"/>
          <w:b/>
          <w:bCs/>
          <w:sz w:val="26"/>
          <w:szCs w:val="26"/>
          <w:lang w:eastAsia="sk-SK"/>
        </w:rPr>
      </w:pPr>
      <w:r w:rsidRPr="008E342C">
        <w:rPr>
          <w:rFonts w:asciiTheme="majorHAnsi" w:eastAsia="Times New Roman" w:hAnsiTheme="majorHAnsi" w:cs="Times New Roman"/>
          <w:b/>
          <w:bCs/>
          <w:sz w:val="26"/>
          <w:szCs w:val="26"/>
          <w:lang w:eastAsia="sk-SK"/>
        </w:rPr>
        <w:lastRenderedPageBreak/>
        <w:t>Čl. 3.  Dĺžka pobytu, príchod a</w:t>
      </w:r>
      <w:r w:rsidR="00975EF4" w:rsidRPr="008E342C">
        <w:rPr>
          <w:rFonts w:asciiTheme="majorHAnsi" w:eastAsia="Times New Roman" w:hAnsiTheme="majorHAnsi" w:cs="Times New Roman"/>
          <w:b/>
          <w:bCs/>
          <w:sz w:val="26"/>
          <w:szCs w:val="26"/>
          <w:lang w:eastAsia="sk-SK"/>
        </w:rPr>
        <w:t> </w:t>
      </w:r>
      <w:r w:rsidRPr="008E342C">
        <w:rPr>
          <w:rFonts w:asciiTheme="majorHAnsi" w:eastAsia="Times New Roman" w:hAnsiTheme="majorHAnsi" w:cs="Times New Roman"/>
          <w:b/>
          <w:bCs/>
          <w:sz w:val="26"/>
          <w:szCs w:val="26"/>
          <w:lang w:eastAsia="sk-SK"/>
        </w:rPr>
        <w:t>odchod</w:t>
      </w:r>
    </w:p>
    <w:p w14:paraId="3B60B27F" w14:textId="2C111890" w:rsidR="00AC64D0" w:rsidRPr="005B129C" w:rsidRDefault="00AC64D0" w:rsidP="00621D61">
      <w:pPr>
        <w:numPr>
          <w:ilvl w:val="0"/>
          <w:numId w:val="6"/>
        </w:num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Klient si môže pobyt objednať osobne, telefonicky, emailom alebo poštou. Po prijatí objednávky odošlú KNS</w:t>
      </w:r>
      <w:r w:rsidR="005A4990">
        <w:rPr>
          <w:rFonts w:asciiTheme="majorHAnsi" w:eastAsia="Times New Roman" w:hAnsiTheme="majorHAnsi" w:cs="Times New Roman"/>
          <w:sz w:val="24"/>
          <w:szCs w:val="24"/>
          <w:lang w:eastAsia="sk-SK"/>
        </w:rPr>
        <w:t xml:space="preserve"> klientovi na adresu uvedenú v e-maily</w:t>
      </w:r>
      <w:r w:rsidRPr="005B129C">
        <w:rPr>
          <w:rFonts w:asciiTheme="majorHAnsi" w:eastAsia="Times New Roman" w:hAnsiTheme="majorHAnsi" w:cs="Times New Roman"/>
          <w:sz w:val="24"/>
          <w:szCs w:val="24"/>
          <w:lang w:eastAsia="sk-SK"/>
        </w:rPr>
        <w:t>, liste alebo na adresu uvedenú v telefonickej objednávke potvrdenie a pokyny na pobyt.</w:t>
      </w:r>
    </w:p>
    <w:p w14:paraId="07AC8157" w14:textId="77777777" w:rsidR="00AC64D0" w:rsidRPr="005B129C" w:rsidRDefault="00AC64D0" w:rsidP="006968EC">
      <w:pPr>
        <w:numPr>
          <w:ilvl w:val="0"/>
          <w:numId w:val="6"/>
        </w:num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Dĺžka pobytu je stanovená želaním klienta a výberom pobytového balíka. V prípade hostí zdravotných poisťovní je dĺžka pobytu stanovená fixne na 21 resp. 28 dní.</w:t>
      </w:r>
    </w:p>
    <w:p w14:paraId="7FEA99DA" w14:textId="77777777" w:rsidR="00AC64D0" w:rsidRPr="005B129C" w:rsidRDefault="00AC64D0" w:rsidP="006968EC">
      <w:pPr>
        <w:numPr>
          <w:ilvl w:val="0"/>
          <w:numId w:val="6"/>
        </w:num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Dňom príchodu je prvý deň pobytu. Za deň odchodu sa považuje deň nasledujúci za posledným dňom spojeným s prenocovaním, spojený s poskytnutím raňajok.</w:t>
      </w:r>
    </w:p>
    <w:p w14:paraId="661D49B0" w14:textId="318945F1" w:rsidR="00AC64D0" w:rsidRPr="005B129C" w:rsidRDefault="00AC64D0" w:rsidP="006968EC">
      <w:pPr>
        <w:numPr>
          <w:ilvl w:val="0"/>
          <w:numId w:val="6"/>
        </w:num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Príchod na ubytovanie je možný od 13,00</w:t>
      </w:r>
      <w:r w:rsidR="00E25776">
        <w:rPr>
          <w:rFonts w:asciiTheme="majorHAnsi" w:eastAsia="Times New Roman" w:hAnsiTheme="majorHAnsi" w:cs="Times New Roman"/>
          <w:sz w:val="24"/>
          <w:szCs w:val="24"/>
          <w:lang w:eastAsia="sk-SK"/>
        </w:rPr>
        <w:t xml:space="preserve">, </w:t>
      </w:r>
      <w:r w:rsidR="00D57057">
        <w:rPr>
          <w:rFonts w:asciiTheme="majorHAnsi" w:eastAsia="Times New Roman" w:hAnsiTheme="majorHAnsi" w:cs="Times New Roman"/>
          <w:sz w:val="24"/>
          <w:szCs w:val="24"/>
          <w:lang w:eastAsia="sk-SK"/>
        </w:rPr>
        <w:t xml:space="preserve">v mimoriadnych prípadoch podľa pokynov recepcie, </w:t>
      </w:r>
      <w:r w:rsidRPr="005B129C">
        <w:rPr>
          <w:rFonts w:asciiTheme="majorHAnsi" w:eastAsia="Times New Roman" w:hAnsiTheme="majorHAnsi" w:cs="Times New Roman"/>
          <w:sz w:val="24"/>
          <w:szCs w:val="24"/>
          <w:lang w:eastAsia="sk-SK"/>
        </w:rPr>
        <w:t>do 19,00 hod. V prípade neoznámenia o neskoršom príchode vopred môže byť rezervácia zrušená a izba poskytnutá inému hosťovi.</w:t>
      </w:r>
    </w:p>
    <w:p w14:paraId="0CA0CAC5" w14:textId="6A709074" w:rsidR="00AC64D0" w:rsidRPr="005B129C" w:rsidRDefault="00AC64D0" w:rsidP="006968EC">
      <w:pPr>
        <w:numPr>
          <w:ilvl w:val="0"/>
          <w:numId w:val="6"/>
        </w:num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Izby musia byť uvoľnené a  odovzdané  do 10,00 hod. V prípade oneskoreného uvoľnenia izby </w:t>
      </w:r>
      <w:r w:rsidR="007525F7">
        <w:rPr>
          <w:rFonts w:asciiTheme="majorHAnsi" w:eastAsia="Times New Roman" w:hAnsiTheme="majorHAnsi" w:cs="Times New Roman"/>
          <w:sz w:val="24"/>
          <w:szCs w:val="24"/>
          <w:lang w:eastAsia="sk-SK"/>
        </w:rPr>
        <w:t>Vám</w:t>
      </w:r>
      <w:r w:rsidRPr="005B129C">
        <w:rPr>
          <w:rFonts w:asciiTheme="majorHAnsi" w:eastAsia="Times New Roman" w:hAnsiTheme="majorHAnsi" w:cs="Times New Roman"/>
          <w:sz w:val="24"/>
          <w:szCs w:val="24"/>
          <w:lang w:eastAsia="sk-SK"/>
        </w:rPr>
        <w:t xml:space="preserve"> hotel </w:t>
      </w:r>
      <w:r w:rsidR="007525F7">
        <w:rPr>
          <w:rFonts w:asciiTheme="majorHAnsi" w:eastAsia="Times New Roman" w:hAnsiTheme="majorHAnsi" w:cs="Times New Roman"/>
          <w:sz w:val="24"/>
          <w:szCs w:val="24"/>
          <w:lang w:eastAsia="sk-SK"/>
        </w:rPr>
        <w:t>zaúčtuje</w:t>
      </w:r>
      <w:r w:rsidRPr="005B129C">
        <w:rPr>
          <w:rFonts w:asciiTheme="majorHAnsi" w:eastAsia="Times New Roman" w:hAnsiTheme="majorHAnsi" w:cs="Times New Roman"/>
          <w:sz w:val="24"/>
          <w:szCs w:val="24"/>
          <w:lang w:eastAsia="sk-SK"/>
        </w:rPr>
        <w:t xml:space="preserve"> </w:t>
      </w:r>
      <w:r w:rsidR="007525F7">
        <w:rPr>
          <w:rFonts w:asciiTheme="majorHAnsi" w:eastAsia="Times New Roman" w:hAnsiTheme="majorHAnsi" w:cs="Times New Roman"/>
          <w:sz w:val="24"/>
          <w:szCs w:val="24"/>
          <w:lang w:eastAsia="sk-SK"/>
        </w:rPr>
        <w:t>plnú cenu</w:t>
      </w:r>
      <w:r w:rsidR="004C191E">
        <w:rPr>
          <w:rFonts w:asciiTheme="majorHAnsi" w:eastAsia="Times New Roman" w:hAnsiTheme="majorHAnsi" w:cs="Times New Roman"/>
          <w:sz w:val="24"/>
          <w:szCs w:val="24"/>
          <w:lang w:eastAsia="sk-SK"/>
        </w:rPr>
        <w:t xml:space="preserve"> ubytovania</w:t>
      </w:r>
      <w:r w:rsidRPr="005B129C">
        <w:rPr>
          <w:rFonts w:asciiTheme="majorHAnsi" w:eastAsia="Times New Roman" w:hAnsiTheme="majorHAnsi" w:cs="Times New Roman"/>
          <w:sz w:val="24"/>
          <w:szCs w:val="24"/>
          <w:lang w:eastAsia="sk-SK"/>
        </w:rPr>
        <w:t>. Zmluvné nároky klienta sa týmto nezakladajú.</w:t>
      </w:r>
    </w:p>
    <w:p w14:paraId="0F8F9547" w14:textId="77777777" w:rsidR="00AC64D0" w:rsidRPr="005B129C" w:rsidRDefault="00AC64D0" w:rsidP="009D7977">
      <w:pPr>
        <w:spacing w:after="0" w:line="240" w:lineRule="auto"/>
        <w:rPr>
          <w:rFonts w:asciiTheme="majorHAnsi" w:eastAsia="Times New Roman" w:hAnsiTheme="majorHAnsi" w:cs="Times New Roman"/>
          <w:sz w:val="24"/>
          <w:szCs w:val="24"/>
          <w:lang w:eastAsia="sk-SK"/>
        </w:rPr>
      </w:pPr>
    </w:p>
    <w:p w14:paraId="125E70A1" w14:textId="77777777" w:rsidR="00975EF4" w:rsidRPr="008E342C" w:rsidRDefault="00C90E6C" w:rsidP="003632C5">
      <w:pPr>
        <w:spacing w:after="0" w:line="240" w:lineRule="auto"/>
        <w:outlineLvl w:val="1"/>
        <w:rPr>
          <w:rFonts w:asciiTheme="majorHAnsi" w:eastAsia="Times New Roman" w:hAnsiTheme="majorHAnsi" w:cs="Times New Roman"/>
          <w:b/>
          <w:bCs/>
          <w:sz w:val="26"/>
          <w:szCs w:val="26"/>
          <w:lang w:eastAsia="sk-SK"/>
        </w:rPr>
      </w:pPr>
      <w:r w:rsidRPr="008E342C">
        <w:rPr>
          <w:rFonts w:asciiTheme="majorHAnsi" w:eastAsia="Times New Roman" w:hAnsiTheme="majorHAnsi" w:cs="Times New Roman"/>
          <w:b/>
          <w:bCs/>
          <w:sz w:val="26"/>
          <w:szCs w:val="26"/>
          <w:lang w:eastAsia="sk-SK"/>
        </w:rPr>
        <w:t xml:space="preserve">Čl. </w:t>
      </w:r>
      <w:r w:rsidR="00C2537A" w:rsidRPr="008E342C">
        <w:rPr>
          <w:rFonts w:asciiTheme="majorHAnsi" w:eastAsia="Times New Roman" w:hAnsiTheme="majorHAnsi" w:cs="Times New Roman"/>
          <w:b/>
          <w:bCs/>
          <w:sz w:val="26"/>
          <w:szCs w:val="26"/>
          <w:lang w:eastAsia="sk-SK"/>
        </w:rPr>
        <w:t>4</w:t>
      </w:r>
      <w:r w:rsidR="00B41B17" w:rsidRPr="008E342C">
        <w:rPr>
          <w:rFonts w:asciiTheme="majorHAnsi" w:eastAsia="Times New Roman" w:hAnsiTheme="majorHAnsi" w:cs="Times New Roman"/>
          <w:b/>
          <w:bCs/>
          <w:sz w:val="26"/>
          <w:szCs w:val="26"/>
          <w:lang w:eastAsia="sk-SK"/>
        </w:rPr>
        <w:t xml:space="preserve">. </w:t>
      </w:r>
      <w:r w:rsidRPr="008E342C">
        <w:rPr>
          <w:rFonts w:asciiTheme="majorHAnsi" w:eastAsia="Times New Roman" w:hAnsiTheme="majorHAnsi" w:cs="Times New Roman"/>
          <w:b/>
          <w:bCs/>
          <w:sz w:val="26"/>
          <w:szCs w:val="26"/>
          <w:lang w:eastAsia="sk-SK"/>
        </w:rPr>
        <w:t xml:space="preserve"> Ceny</w:t>
      </w:r>
      <w:r w:rsidR="003F318E" w:rsidRPr="008E342C">
        <w:rPr>
          <w:rFonts w:asciiTheme="majorHAnsi" w:eastAsia="Times New Roman" w:hAnsiTheme="majorHAnsi" w:cs="Times New Roman"/>
          <w:b/>
          <w:bCs/>
          <w:sz w:val="26"/>
          <w:szCs w:val="26"/>
          <w:lang w:eastAsia="sk-SK"/>
        </w:rPr>
        <w:t>, služby</w:t>
      </w:r>
    </w:p>
    <w:p w14:paraId="4C138DEE" w14:textId="77777777" w:rsidR="00917C55" w:rsidRDefault="00917C55" w:rsidP="00A77112">
      <w:pPr>
        <w:spacing w:after="0" w:line="240" w:lineRule="auto"/>
        <w:jc w:val="both"/>
        <w:outlineLvl w:val="1"/>
        <w:rPr>
          <w:rFonts w:asciiTheme="majorHAnsi" w:eastAsia="Times New Roman" w:hAnsiTheme="majorHAnsi" w:cs="Times New Roman"/>
          <w:bCs/>
          <w:sz w:val="24"/>
          <w:szCs w:val="24"/>
          <w:lang w:eastAsia="sk-SK"/>
        </w:rPr>
      </w:pPr>
      <w:r w:rsidRPr="005B129C">
        <w:rPr>
          <w:rFonts w:asciiTheme="majorHAnsi" w:eastAsia="Times New Roman" w:hAnsiTheme="majorHAnsi" w:cs="Times New Roman"/>
          <w:b/>
          <w:bCs/>
          <w:sz w:val="24"/>
          <w:szCs w:val="24"/>
          <w:lang w:eastAsia="sk-SK"/>
        </w:rPr>
        <w:t xml:space="preserve">       </w:t>
      </w:r>
      <w:r w:rsidRPr="005B129C">
        <w:rPr>
          <w:rFonts w:asciiTheme="majorHAnsi" w:eastAsia="Times New Roman" w:hAnsiTheme="majorHAnsi" w:cs="Times New Roman"/>
          <w:bCs/>
          <w:sz w:val="24"/>
          <w:szCs w:val="24"/>
          <w:lang w:eastAsia="sk-SK"/>
        </w:rPr>
        <w:t xml:space="preserve">1.  </w:t>
      </w:r>
      <w:r w:rsidR="006E39E6" w:rsidRPr="005B129C">
        <w:rPr>
          <w:rFonts w:asciiTheme="majorHAnsi" w:eastAsia="Times New Roman" w:hAnsiTheme="majorHAnsi" w:cs="Times New Roman"/>
          <w:bCs/>
          <w:sz w:val="24"/>
          <w:szCs w:val="24"/>
          <w:lang w:eastAsia="sk-SK"/>
        </w:rPr>
        <w:tab/>
      </w:r>
      <w:r w:rsidRPr="005B129C">
        <w:rPr>
          <w:rFonts w:asciiTheme="majorHAnsi" w:eastAsia="Times New Roman" w:hAnsiTheme="majorHAnsi" w:cs="Times New Roman"/>
          <w:bCs/>
          <w:sz w:val="24"/>
          <w:szCs w:val="24"/>
          <w:lang w:eastAsia="sk-SK"/>
        </w:rPr>
        <w:t xml:space="preserve">Klient je povinný za poskytnuté ubytovacie, stravovacie a doplnkové služby zaplatiť </w:t>
      </w:r>
    </w:p>
    <w:p w14:paraId="2538BB34" w14:textId="77777777" w:rsidR="00917C55" w:rsidRPr="005B129C" w:rsidRDefault="00917C55" w:rsidP="00A77112">
      <w:pPr>
        <w:spacing w:after="0" w:line="240" w:lineRule="auto"/>
        <w:jc w:val="both"/>
        <w:outlineLvl w:val="1"/>
        <w:rPr>
          <w:rFonts w:asciiTheme="majorHAnsi" w:eastAsia="Times New Roman" w:hAnsiTheme="majorHAnsi" w:cs="Times New Roman"/>
          <w:bCs/>
          <w:sz w:val="24"/>
          <w:szCs w:val="24"/>
          <w:lang w:eastAsia="sk-SK"/>
        </w:rPr>
      </w:pPr>
      <w:r w:rsidRPr="005B129C">
        <w:rPr>
          <w:rFonts w:asciiTheme="majorHAnsi" w:eastAsia="Times New Roman" w:hAnsiTheme="majorHAnsi" w:cs="Times New Roman"/>
          <w:bCs/>
          <w:sz w:val="24"/>
          <w:szCs w:val="24"/>
          <w:lang w:eastAsia="sk-SK"/>
        </w:rPr>
        <w:t xml:space="preserve">            </w:t>
      </w:r>
      <w:r w:rsidR="006E39E6" w:rsidRPr="005B129C">
        <w:rPr>
          <w:rFonts w:asciiTheme="majorHAnsi" w:eastAsia="Times New Roman" w:hAnsiTheme="majorHAnsi" w:cs="Times New Roman"/>
          <w:bCs/>
          <w:sz w:val="24"/>
          <w:szCs w:val="24"/>
          <w:lang w:eastAsia="sk-SK"/>
        </w:rPr>
        <w:tab/>
      </w:r>
      <w:r w:rsidRPr="005B129C">
        <w:rPr>
          <w:rFonts w:asciiTheme="majorHAnsi" w:eastAsia="Times New Roman" w:hAnsiTheme="majorHAnsi" w:cs="Times New Roman"/>
          <w:bCs/>
          <w:sz w:val="24"/>
          <w:szCs w:val="24"/>
          <w:lang w:eastAsia="sk-SK"/>
        </w:rPr>
        <w:t xml:space="preserve">platné, resp. dohodnuté ceny. Toto platí aj pre služby a výdavky KNS voči tretím osobám, </w:t>
      </w:r>
    </w:p>
    <w:p w14:paraId="0C728845" w14:textId="77777777" w:rsidR="00917C55" w:rsidRPr="005B129C" w:rsidRDefault="00917C55" w:rsidP="00A77112">
      <w:pPr>
        <w:spacing w:after="0" w:line="240" w:lineRule="auto"/>
        <w:jc w:val="both"/>
        <w:outlineLvl w:val="1"/>
        <w:rPr>
          <w:rFonts w:asciiTheme="majorHAnsi" w:eastAsia="Times New Roman" w:hAnsiTheme="majorHAnsi" w:cs="Times New Roman"/>
          <w:bCs/>
          <w:sz w:val="24"/>
          <w:szCs w:val="24"/>
          <w:lang w:eastAsia="sk-SK"/>
        </w:rPr>
      </w:pPr>
      <w:r w:rsidRPr="005B129C">
        <w:rPr>
          <w:rFonts w:asciiTheme="majorHAnsi" w:eastAsia="Times New Roman" w:hAnsiTheme="majorHAnsi" w:cs="Times New Roman"/>
          <w:bCs/>
          <w:sz w:val="24"/>
          <w:szCs w:val="24"/>
          <w:lang w:eastAsia="sk-SK"/>
        </w:rPr>
        <w:t xml:space="preserve">            ktoré podnietil svojimi požiadavkami klient.</w:t>
      </w:r>
    </w:p>
    <w:p w14:paraId="20E27265" w14:textId="77777777" w:rsidR="00CD2D12" w:rsidRDefault="003F318E" w:rsidP="003632C5">
      <w:pPr>
        <w:spacing w:after="0" w:line="240" w:lineRule="auto"/>
        <w:outlineLvl w:val="1"/>
        <w:rPr>
          <w:rFonts w:asciiTheme="majorHAnsi" w:eastAsia="Times New Roman" w:hAnsiTheme="majorHAnsi" w:cs="Times New Roman"/>
          <w:bCs/>
          <w:sz w:val="24"/>
          <w:szCs w:val="24"/>
          <w:lang w:eastAsia="sk-SK"/>
        </w:rPr>
      </w:pPr>
      <w:r w:rsidRPr="005B129C">
        <w:rPr>
          <w:rFonts w:asciiTheme="majorHAnsi" w:eastAsia="Times New Roman" w:hAnsiTheme="majorHAnsi" w:cs="Times New Roman"/>
          <w:b/>
          <w:bCs/>
          <w:sz w:val="28"/>
          <w:szCs w:val="28"/>
          <w:lang w:eastAsia="sk-SK"/>
        </w:rPr>
        <w:t xml:space="preserve">      </w:t>
      </w:r>
      <w:r w:rsidR="00917C55" w:rsidRPr="005B129C">
        <w:rPr>
          <w:rFonts w:asciiTheme="majorHAnsi" w:eastAsia="Times New Roman" w:hAnsiTheme="majorHAnsi" w:cs="Times New Roman"/>
          <w:bCs/>
          <w:sz w:val="24"/>
          <w:szCs w:val="24"/>
          <w:lang w:eastAsia="sk-SK"/>
        </w:rPr>
        <w:t>2</w:t>
      </w:r>
      <w:r w:rsidRPr="005B129C">
        <w:rPr>
          <w:rFonts w:asciiTheme="majorHAnsi" w:eastAsia="Times New Roman" w:hAnsiTheme="majorHAnsi" w:cs="Times New Roman"/>
          <w:bCs/>
          <w:sz w:val="24"/>
          <w:szCs w:val="24"/>
          <w:lang w:eastAsia="sk-SK"/>
        </w:rPr>
        <w:t xml:space="preserve">.   </w:t>
      </w:r>
      <w:r w:rsidR="00CD2D12" w:rsidRPr="005B129C">
        <w:rPr>
          <w:rFonts w:asciiTheme="majorHAnsi" w:eastAsia="Times New Roman" w:hAnsiTheme="majorHAnsi" w:cs="Times New Roman"/>
          <w:bCs/>
          <w:sz w:val="24"/>
          <w:szCs w:val="24"/>
          <w:lang w:eastAsia="sk-SK"/>
        </w:rPr>
        <w:t xml:space="preserve">Dohodnutá cena, ktorú má zaplatiť klient a dohodnuté služby, ktoré má poskytnúť KNS </w:t>
      </w:r>
    </w:p>
    <w:p w14:paraId="2A4B506E" w14:textId="77777777" w:rsidR="003F318E" w:rsidRPr="005B129C" w:rsidRDefault="00C3184B" w:rsidP="003632C5">
      <w:pPr>
        <w:spacing w:after="0" w:line="240" w:lineRule="auto"/>
        <w:outlineLvl w:val="1"/>
        <w:rPr>
          <w:rFonts w:asciiTheme="majorHAnsi" w:eastAsia="Times New Roman" w:hAnsiTheme="majorHAnsi" w:cs="Times New Roman"/>
          <w:bCs/>
          <w:sz w:val="24"/>
          <w:szCs w:val="24"/>
          <w:lang w:eastAsia="sk-SK"/>
        </w:rPr>
      </w:pPr>
      <w:r>
        <w:rPr>
          <w:rFonts w:asciiTheme="majorHAnsi" w:eastAsia="Times New Roman" w:hAnsiTheme="majorHAnsi" w:cs="Times New Roman"/>
          <w:bCs/>
          <w:sz w:val="24"/>
          <w:szCs w:val="24"/>
          <w:lang w:eastAsia="sk-SK"/>
        </w:rPr>
        <w:tab/>
      </w:r>
      <w:r w:rsidR="00CD2D12" w:rsidRPr="005B129C">
        <w:rPr>
          <w:rFonts w:asciiTheme="majorHAnsi" w:eastAsia="Times New Roman" w:hAnsiTheme="majorHAnsi" w:cs="Times New Roman"/>
          <w:bCs/>
          <w:sz w:val="24"/>
          <w:szCs w:val="24"/>
          <w:lang w:eastAsia="sk-SK"/>
        </w:rPr>
        <w:t>vyplývajú z</w:t>
      </w:r>
      <w:r w:rsidR="00A77112" w:rsidRPr="005B129C">
        <w:rPr>
          <w:rFonts w:asciiTheme="majorHAnsi" w:eastAsia="Times New Roman" w:hAnsiTheme="majorHAnsi" w:cs="Times New Roman"/>
          <w:bCs/>
          <w:sz w:val="24"/>
          <w:szCs w:val="24"/>
          <w:lang w:eastAsia="sk-SK"/>
        </w:rPr>
        <w:t> </w:t>
      </w:r>
      <w:r w:rsidR="00CE4111" w:rsidRPr="005B129C">
        <w:rPr>
          <w:rFonts w:asciiTheme="majorHAnsi" w:eastAsia="Times New Roman" w:hAnsiTheme="majorHAnsi" w:cs="Times New Roman"/>
          <w:bCs/>
          <w:sz w:val="24"/>
          <w:szCs w:val="24"/>
          <w:lang w:eastAsia="sk-SK"/>
        </w:rPr>
        <w:t>dokumentu</w:t>
      </w:r>
      <w:r w:rsidR="00A77112" w:rsidRPr="005B129C">
        <w:rPr>
          <w:rFonts w:asciiTheme="majorHAnsi" w:eastAsia="Times New Roman" w:hAnsiTheme="majorHAnsi" w:cs="Times New Roman"/>
          <w:bCs/>
          <w:sz w:val="24"/>
          <w:szCs w:val="24"/>
          <w:lang w:eastAsia="sk-SK"/>
        </w:rPr>
        <w:t>, ktorý zakladá</w:t>
      </w:r>
      <w:r w:rsidR="00CE4111" w:rsidRPr="005B129C">
        <w:rPr>
          <w:rFonts w:asciiTheme="majorHAnsi" w:eastAsia="Times New Roman" w:hAnsiTheme="majorHAnsi" w:cs="Times New Roman"/>
          <w:bCs/>
          <w:sz w:val="24"/>
          <w:szCs w:val="24"/>
          <w:lang w:eastAsia="sk-SK"/>
        </w:rPr>
        <w:t xml:space="preserve"> zmluvný vzťah </w:t>
      </w:r>
      <w:r w:rsidR="00A77112" w:rsidRPr="005B129C">
        <w:rPr>
          <w:rFonts w:asciiTheme="majorHAnsi" w:eastAsia="Times New Roman" w:hAnsiTheme="majorHAnsi" w:cs="Times New Roman"/>
          <w:bCs/>
          <w:sz w:val="24"/>
          <w:szCs w:val="24"/>
          <w:lang w:eastAsia="sk-SK"/>
        </w:rPr>
        <w:t>(</w:t>
      </w:r>
      <w:r w:rsidR="00CE4111" w:rsidRPr="005B129C">
        <w:rPr>
          <w:rFonts w:asciiTheme="majorHAnsi" w:eastAsia="Times New Roman" w:hAnsiTheme="majorHAnsi" w:cs="Times New Roman"/>
          <w:bCs/>
          <w:sz w:val="24"/>
          <w:szCs w:val="24"/>
          <w:lang w:eastAsia="sk-SK"/>
        </w:rPr>
        <w:t xml:space="preserve"> čl. 2, bod 1 )</w:t>
      </w:r>
      <w:r w:rsidR="00105F6B" w:rsidRPr="005B129C">
        <w:rPr>
          <w:rFonts w:asciiTheme="majorHAnsi" w:eastAsia="Times New Roman" w:hAnsiTheme="majorHAnsi" w:cs="Times New Roman"/>
          <w:bCs/>
          <w:sz w:val="24"/>
          <w:szCs w:val="24"/>
          <w:lang w:eastAsia="sk-SK"/>
        </w:rPr>
        <w:t>.</w:t>
      </w:r>
      <w:r w:rsidR="00CD2D12" w:rsidRPr="005B129C">
        <w:rPr>
          <w:rFonts w:asciiTheme="majorHAnsi" w:eastAsia="Times New Roman" w:hAnsiTheme="majorHAnsi" w:cs="Times New Roman"/>
          <w:bCs/>
          <w:sz w:val="24"/>
          <w:szCs w:val="24"/>
          <w:lang w:eastAsia="sk-SK"/>
        </w:rPr>
        <w:t xml:space="preserve"> </w:t>
      </w:r>
    </w:p>
    <w:p w14:paraId="2659473B" w14:textId="77777777" w:rsidR="00917C55" w:rsidRPr="005B129C" w:rsidRDefault="00917C55" w:rsidP="003632C5">
      <w:pPr>
        <w:spacing w:after="0" w:line="240" w:lineRule="auto"/>
        <w:outlineLvl w:val="1"/>
        <w:rPr>
          <w:rFonts w:asciiTheme="majorHAnsi" w:eastAsia="Times New Roman" w:hAnsiTheme="majorHAnsi" w:cs="Times New Roman"/>
          <w:bCs/>
          <w:sz w:val="24"/>
          <w:szCs w:val="24"/>
          <w:lang w:eastAsia="sk-SK"/>
        </w:rPr>
      </w:pPr>
      <w:r w:rsidRPr="005B129C">
        <w:rPr>
          <w:rFonts w:asciiTheme="majorHAnsi" w:eastAsia="Times New Roman" w:hAnsiTheme="majorHAnsi" w:cs="Times New Roman"/>
          <w:bCs/>
          <w:sz w:val="24"/>
          <w:szCs w:val="24"/>
          <w:lang w:eastAsia="sk-SK"/>
        </w:rPr>
        <w:t xml:space="preserve">       3.   Pokiaľ nebola cena dohodnutá podľa čl. 3., bodu 1., platia ceny uvedené v platných </w:t>
      </w:r>
    </w:p>
    <w:p w14:paraId="4A0E6FE9" w14:textId="77777777" w:rsidR="00FA102C" w:rsidRPr="005B129C" w:rsidRDefault="00917C55" w:rsidP="003632C5">
      <w:pPr>
        <w:spacing w:after="0" w:line="240" w:lineRule="auto"/>
        <w:outlineLvl w:val="1"/>
        <w:rPr>
          <w:rFonts w:asciiTheme="majorHAnsi" w:eastAsia="Times New Roman" w:hAnsiTheme="majorHAnsi" w:cs="Times New Roman"/>
          <w:bCs/>
          <w:sz w:val="24"/>
          <w:szCs w:val="24"/>
          <w:lang w:eastAsia="sk-SK"/>
        </w:rPr>
      </w:pPr>
      <w:r w:rsidRPr="005B129C">
        <w:rPr>
          <w:rFonts w:asciiTheme="majorHAnsi" w:eastAsia="Times New Roman" w:hAnsiTheme="majorHAnsi" w:cs="Times New Roman"/>
          <w:bCs/>
          <w:sz w:val="24"/>
          <w:szCs w:val="24"/>
          <w:lang w:eastAsia="sk-SK"/>
        </w:rPr>
        <w:t xml:space="preserve">             cenníkoch KNS.  Ceny zahŕňajú aj platnú daň z pridanej hodnoty, ak sa jedná o služby, </w:t>
      </w:r>
    </w:p>
    <w:p w14:paraId="26E81071" w14:textId="77777777" w:rsidR="00917C55" w:rsidRPr="005B129C" w:rsidRDefault="00FA102C" w:rsidP="003632C5">
      <w:pPr>
        <w:spacing w:after="0" w:line="240" w:lineRule="auto"/>
        <w:outlineLvl w:val="1"/>
        <w:rPr>
          <w:rFonts w:asciiTheme="majorHAnsi" w:eastAsia="Times New Roman" w:hAnsiTheme="majorHAnsi" w:cs="Times New Roman"/>
          <w:bCs/>
          <w:sz w:val="24"/>
          <w:szCs w:val="24"/>
          <w:lang w:eastAsia="sk-SK"/>
        </w:rPr>
      </w:pPr>
      <w:r w:rsidRPr="005B129C">
        <w:rPr>
          <w:rFonts w:asciiTheme="majorHAnsi" w:eastAsia="Times New Roman" w:hAnsiTheme="majorHAnsi" w:cs="Times New Roman"/>
          <w:bCs/>
          <w:sz w:val="24"/>
          <w:szCs w:val="24"/>
          <w:lang w:eastAsia="sk-SK"/>
        </w:rPr>
        <w:t xml:space="preserve">             </w:t>
      </w:r>
      <w:r w:rsidR="00917C55" w:rsidRPr="005B129C">
        <w:rPr>
          <w:rFonts w:asciiTheme="majorHAnsi" w:eastAsia="Times New Roman" w:hAnsiTheme="majorHAnsi" w:cs="Times New Roman"/>
          <w:bCs/>
          <w:sz w:val="24"/>
          <w:szCs w:val="24"/>
          <w:lang w:eastAsia="sk-SK"/>
        </w:rPr>
        <w:t xml:space="preserve">ktoré </w:t>
      </w:r>
      <w:r w:rsidRPr="005B129C">
        <w:rPr>
          <w:rFonts w:asciiTheme="majorHAnsi" w:eastAsia="Times New Roman" w:hAnsiTheme="majorHAnsi" w:cs="Times New Roman"/>
          <w:bCs/>
          <w:sz w:val="24"/>
          <w:szCs w:val="24"/>
          <w:lang w:eastAsia="sk-SK"/>
        </w:rPr>
        <w:t>tejto dani podliehajú.</w:t>
      </w:r>
      <w:r w:rsidR="00917C55" w:rsidRPr="005B129C">
        <w:rPr>
          <w:rFonts w:asciiTheme="majorHAnsi" w:eastAsia="Times New Roman" w:hAnsiTheme="majorHAnsi" w:cs="Times New Roman"/>
          <w:bCs/>
          <w:sz w:val="24"/>
          <w:szCs w:val="24"/>
          <w:lang w:eastAsia="sk-SK"/>
        </w:rPr>
        <w:t xml:space="preserve"> </w:t>
      </w:r>
      <w:r w:rsidRPr="005B129C">
        <w:rPr>
          <w:rFonts w:asciiTheme="majorHAnsi" w:eastAsia="Times New Roman" w:hAnsiTheme="majorHAnsi" w:cs="Times New Roman"/>
          <w:bCs/>
          <w:sz w:val="24"/>
          <w:szCs w:val="24"/>
          <w:lang w:eastAsia="sk-SK"/>
        </w:rPr>
        <w:t xml:space="preserve">  </w:t>
      </w:r>
    </w:p>
    <w:p w14:paraId="2FCB8DE0" w14:textId="77777777" w:rsidR="00917C55" w:rsidRPr="005B129C" w:rsidRDefault="00917C55" w:rsidP="00917C55">
      <w:pPr>
        <w:spacing w:after="0" w:line="240" w:lineRule="auto"/>
        <w:ind w:left="36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4.   </w:t>
      </w:r>
      <w:r w:rsidR="00C90E6C" w:rsidRPr="005B129C">
        <w:rPr>
          <w:rFonts w:asciiTheme="majorHAnsi" w:eastAsia="Times New Roman" w:hAnsiTheme="majorHAnsi" w:cs="Times New Roman"/>
          <w:sz w:val="24"/>
          <w:szCs w:val="24"/>
          <w:lang w:eastAsia="sk-SK"/>
        </w:rPr>
        <w:t xml:space="preserve">Cenníky sú </w:t>
      </w:r>
      <w:r w:rsidRPr="005B129C">
        <w:rPr>
          <w:rFonts w:asciiTheme="majorHAnsi" w:eastAsia="Times New Roman" w:hAnsiTheme="majorHAnsi" w:cs="Times New Roman"/>
          <w:sz w:val="24"/>
          <w:szCs w:val="24"/>
          <w:lang w:eastAsia="sk-SK"/>
        </w:rPr>
        <w:t xml:space="preserve">k dispozícii na recepcii hotela Palace a tiež sú </w:t>
      </w:r>
      <w:r w:rsidR="00C90E6C" w:rsidRPr="005B129C">
        <w:rPr>
          <w:rFonts w:asciiTheme="majorHAnsi" w:eastAsia="Times New Roman" w:hAnsiTheme="majorHAnsi" w:cs="Times New Roman"/>
          <w:sz w:val="24"/>
          <w:szCs w:val="24"/>
          <w:lang w:eastAsia="sk-SK"/>
        </w:rPr>
        <w:t xml:space="preserve">uverejnené v elektronickej </w:t>
      </w:r>
    </w:p>
    <w:p w14:paraId="2F0EA783" w14:textId="77777777" w:rsidR="00917C55" w:rsidRDefault="00917C55" w:rsidP="00917C55">
      <w:pPr>
        <w:spacing w:after="0" w:line="240" w:lineRule="auto"/>
        <w:ind w:left="36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C90E6C" w:rsidRPr="005B129C">
        <w:rPr>
          <w:rFonts w:asciiTheme="majorHAnsi" w:eastAsia="Times New Roman" w:hAnsiTheme="majorHAnsi" w:cs="Times New Roman"/>
          <w:sz w:val="24"/>
          <w:szCs w:val="24"/>
          <w:lang w:eastAsia="sk-SK"/>
        </w:rPr>
        <w:t xml:space="preserve">podobe na webovej stránke kúpeľov, prípadne môžu byť na vyžiadanie poskytnuté aj v </w:t>
      </w:r>
    </w:p>
    <w:p w14:paraId="603D1DF6" w14:textId="77777777" w:rsidR="00C90E6C" w:rsidRPr="005B129C" w:rsidRDefault="00C3184B" w:rsidP="00917C55">
      <w:pPr>
        <w:spacing w:after="0" w:line="240" w:lineRule="auto"/>
        <w:ind w:left="360"/>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C90E6C" w:rsidRPr="005B129C">
        <w:rPr>
          <w:rFonts w:asciiTheme="majorHAnsi" w:eastAsia="Times New Roman" w:hAnsiTheme="majorHAnsi" w:cs="Times New Roman"/>
          <w:sz w:val="24"/>
          <w:szCs w:val="24"/>
          <w:lang w:eastAsia="sk-SK"/>
        </w:rPr>
        <w:t>tlačenej verzii.</w:t>
      </w:r>
    </w:p>
    <w:p w14:paraId="23B34A40" w14:textId="77777777" w:rsidR="00F9112D" w:rsidRPr="005B129C" w:rsidRDefault="00F9112D" w:rsidP="00F9112D">
      <w:pPr>
        <w:spacing w:after="0" w:line="240" w:lineRule="auto"/>
        <w:ind w:left="36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5.  </w:t>
      </w:r>
      <w:r w:rsidR="003C3476" w:rsidRPr="005B129C">
        <w:rPr>
          <w:rFonts w:asciiTheme="majorHAnsi" w:eastAsia="Times New Roman" w:hAnsiTheme="majorHAnsi" w:cs="Times New Roman"/>
          <w:sz w:val="24"/>
          <w:szCs w:val="24"/>
          <w:lang w:eastAsia="sk-SK"/>
        </w:rPr>
        <w:tab/>
      </w:r>
      <w:r w:rsidR="00C90E6C" w:rsidRPr="005B129C">
        <w:rPr>
          <w:rFonts w:asciiTheme="majorHAnsi" w:eastAsia="Times New Roman" w:hAnsiTheme="majorHAnsi" w:cs="Times New Roman"/>
          <w:sz w:val="24"/>
          <w:szCs w:val="24"/>
          <w:lang w:eastAsia="sk-SK"/>
        </w:rPr>
        <w:t xml:space="preserve">Ak by pobyt klienta spadal do dvoch alebo viacero sezón, vypočíta sa celková čiastka za </w:t>
      </w:r>
    </w:p>
    <w:p w14:paraId="30343199" w14:textId="77777777" w:rsidR="00F9112D" w:rsidRDefault="00F9112D" w:rsidP="00F9112D">
      <w:pPr>
        <w:spacing w:after="0" w:line="240" w:lineRule="auto"/>
        <w:ind w:left="36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C90E6C" w:rsidRPr="005B129C">
        <w:rPr>
          <w:rFonts w:asciiTheme="majorHAnsi" w:eastAsia="Times New Roman" w:hAnsiTheme="majorHAnsi" w:cs="Times New Roman"/>
          <w:sz w:val="24"/>
          <w:szCs w:val="24"/>
          <w:lang w:eastAsia="sk-SK"/>
        </w:rPr>
        <w:t xml:space="preserve">pobyt podľa počtu nocí, ktoré pripadajú na jednotlivé sezónne obdobia alikvotne. KNS </w:t>
      </w:r>
    </w:p>
    <w:p w14:paraId="5D5F84D6" w14:textId="77777777" w:rsidR="00C90E6C" w:rsidRPr="005B129C" w:rsidRDefault="00F9112D" w:rsidP="00F9112D">
      <w:pPr>
        <w:spacing w:after="0" w:line="240" w:lineRule="auto"/>
        <w:ind w:left="36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C90E6C" w:rsidRPr="005B129C">
        <w:rPr>
          <w:rFonts w:asciiTheme="majorHAnsi" w:eastAsia="Times New Roman" w:hAnsiTheme="majorHAnsi" w:cs="Times New Roman"/>
          <w:sz w:val="24"/>
          <w:szCs w:val="24"/>
          <w:lang w:eastAsia="sk-SK"/>
        </w:rPr>
        <w:t>majú právo rozdelenie sezón meniť.</w:t>
      </w:r>
    </w:p>
    <w:p w14:paraId="3477DFCF" w14:textId="77777777" w:rsidR="00C90E6C" w:rsidRPr="005B129C" w:rsidRDefault="003C3476" w:rsidP="003C3476">
      <w:pPr>
        <w:pStyle w:val="Odsekzoznamu"/>
        <w:numPr>
          <w:ilvl w:val="0"/>
          <w:numId w:val="6"/>
        </w:numPr>
        <w:spacing w:after="0" w:line="240" w:lineRule="auto"/>
        <w:ind w:left="709"/>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KNS</w:t>
      </w:r>
      <w:r w:rsidR="00C90E6C" w:rsidRPr="005B129C">
        <w:rPr>
          <w:rFonts w:asciiTheme="majorHAnsi" w:eastAsia="Times New Roman" w:hAnsiTheme="majorHAnsi" w:cs="Times New Roman"/>
          <w:sz w:val="24"/>
          <w:szCs w:val="24"/>
          <w:lang w:eastAsia="sk-SK"/>
        </w:rPr>
        <w:t xml:space="preserve"> si vyhradzujú právo zmeny cien a obsahu balíčkov služieb.</w:t>
      </w:r>
    </w:p>
    <w:p w14:paraId="75D1C869" w14:textId="77777777" w:rsidR="00C90E6C" w:rsidRPr="005B129C" w:rsidRDefault="00C90E6C" w:rsidP="009D7977">
      <w:pPr>
        <w:spacing w:after="0" w:line="240" w:lineRule="auto"/>
        <w:rPr>
          <w:rFonts w:asciiTheme="majorHAnsi" w:eastAsia="Times New Roman" w:hAnsiTheme="majorHAnsi" w:cs="Times New Roman"/>
          <w:sz w:val="24"/>
          <w:szCs w:val="24"/>
          <w:lang w:eastAsia="sk-SK"/>
        </w:rPr>
      </w:pPr>
    </w:p>
    <w:p w14:paraId="0C02578A" w14:textId="77777777" w:rsidR="00CE04E8" w:rsidRPr="008E342C" w:rsidRDefault="00CE04E8" w:rsidP="00CE04E8">
      <w:pPr>
        <w:tabs>
          <w:tab w:val="left" w:pos="7350"/>
        </w:tabs>
        <w:spacing w:after="0" w:line="240" w:lineRule="auto"/>
        <w:rPr>
          <w:rFonts w:asciiTheme="majorHAnsi" w:eastAsia="Times New Roman" w:hAnsiTheme="majorHAnsi" w:cs="Times New Roman"/>
          <w:sz w:val="26"/>
          <w:szCs w:val="26"/>
          <w:lang w:eastAsia="sk-SK"/>
        </w:rPr>
      </w:pPr>
      <w:r w:rsidRPr="008E342C">
        <w:rPr>
          <w:rFonts w:asciiTheme="majorHAnsi" w:eastAsia="Times New Roman" w:hAnsiTheme="majorHAnsi" w:cs="Times New Roman"/>
          <w:b/>
          <w:bCs/>
          <w:sz w:val="26"/>
          <w:szCs w:val="26"/>
          <w:lang w:eastAsia="sk-SK"/>
        </w:rPr>
        <w:t>Čl. 5.  Zľavy z</w:t>
      </w:r>
      <w:r w:rsidR="00975EF4" w:rsidRPr="008E342C">
        <w:rPr>
          <w:rFonts w:asciiTheme="majorHAnsi" w:eastAsia="Times New Roman" w:hAnsiTheme="majorHAnsi" w:cs="Times New Roman"/>
          <w:b/>
          <w:bCs/>
          <w:sz w:val="26"/>
          <w:szCs w:val="26"/>
          <w:lang w:eastAsia="sk-SK"/>
        </w:rPr>
        <w:t> </w:t>
      </w:r>
      <w:r w:rsidRPr="008E342C">
        <w:rPr>
          <w:rFonts w:asciiTheme="majorHAnsi" w:eastAsia="Times New Roman" w:hAnsiTheme="majorHAnsi" w:cs="Times New Roman"/>
          <w:b/>
          <w:bCs/>
          <w:sz w:val="26"/>
          <w:szCs w:val="26"/>
          <w:lang w:eastAsia="sk-SK"/>
        </w:rPr>
        <w:t>cien</w:t>
      </w:r>
      <w:r w:rsidRPr="008E342C">
        <w:rPr>
          <w:rFonts w:asciiTheme="majorHAnsi" w:eastAsia="Times New Roman" w:hAnsiTheme="majorHAnsi" w:cs="Times New Roman"/>
          <w:b/>
          <w:bCs/>
          <w:sz w:val="26"/>
          <w:szCs w:val="26"/>
          <w:lang w:eastAsia="sk-SK"/>
        </w:rPr>
        <w:tab/>
      </w:r>
    </w:p>
    <w:p w14:paraId="50E4F21E" w14:textId="7F71A0A7" w:rsidR="005B129C" w:rsidRPr="005B129C" w:rsidRDefault="00CE04E8" w:rsidP="00463030">
      <w:pPr>
        <w:numPr>
          <w:ilvl w:val="0"/>
          <w:numId w:val="11"/>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V prípade nároku klienta na zľavu si ju klient uplatňuje</w:t>
      </w:r>
      <w:r w:rsidR="00873CAD">
        <w:rPr>
          <w:rFonts w:asciiTheme="majorHAnsi" w:eastAsia="Times New Roman" w:hAnsiTheme="majorHAnsi" w:cs="Times New Roman"/>
          <w:sz w:val="24"/>
          <w:szCs w:val="24"/>
          <w:lang w:eastAsia="sk-SK"/>
        </w:rPr>
        <w:t xml:space="preserve"> na začiatku pobytu a </w:t>
      </w:r>
      <w:r w:rsidR="009E7706">
        <w:rPr>
          <w:rFonts w:asciiTheme="majorHAnsi" w:eastAsia="Times New Roman" w:hAnsiTheme="majorHAnsi" w:cs="Times New Roman"/>
          <w:sz w:val="24"/>
          <w:szCs w:val="24"/>
          <w:lang w:eastAsia="sk-SK"/>
        </w:rPr>
        <w:t>naj</w:t>
      </w:r>
      <w:r w:rsidR="00873CAD">
        <w:rPr>
          <w:rFonts w:asciiTheme="majorHAnsi" w:eastAsia="Times New Roman" w:hAnsiTheme="majorHAnsi" w:cs="Times New Roman"/>
          <w:sz w:val="24"/>
          <w:szCs w:val="24"/>
          <w:lang w:eastAsia="sk-SK"/>
        </w:rPr>
        <w:t xml:space="preserve">neskôr pred </w:t>
      </w:r>
      <w:r w:rsidRPr="005B129C">
        <w:rPr>
          <w:rFonts w:asciiTheme="majorHAnsi" w:eastAsia="Times New Roman" w:hAnsiTheme="majorHAnsi" w:cs="Times New Roman"/>
          <w:sz w:val="24"/>
          <w:szCs w:val="24"/>
          <w:lang w:eastAsia="sk-SK"/>
        </w:rPr>
        <w:t>uzatvorení</w:t>
      </w:r>
      <w:r w:rsidR="00873CAD">
        <w:rPr>
          <w:rFonts w:asciiTheme="majorHAnsi" w:eastAsia="Times New Roman" w:hAnsiTheme="majorHAnsi" w:cs="Times New Roman"/>
          <w:sz w:val="24"/>
          <w:szCs w:val="24"/>
          <w:lang w:eastAsia="sk-SK"/>
        </w:rPr>
        <w:t>m</w:t>
      </w:r>
      <w:r w:rsidRPr="005B129C">
        <w:rPr>
          <w:rFonts w:asciiTheme="majorHAnsi" w:eastAsia="Times New Roman" w:hAnsiTheme="majorHAnsi" w:cs="Times New Roman"/>
          <w:sz w:val="24"/>
          <w:szCs w:val="24"/>
          <w:lang w:eastAsia="sk-SK"/>
        </w:rPr>
        <w:t xml:space="preserve"> účtu za pobyt. </w:t>
      </w:r>
    </w:p>
    <w:p w14:paraId="7A295072" w14:textId="77777777" w:rsidR="00DA5C59" w:rsidRPr="005B129C" w:rsidRDefault="00CE04E8" w:rsidP="005B129C">
      <w:pPr>
        <w:spacing w:after="0" w:line="240" w:lineRule="auto"/>
        <w:ind w:left="72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V prípade, že tak neurobí, zľava mu  priznaná dodatočne nebude. Zľavy nie je možné vzájomne spájať, sčítavať, či kombinovať. Klient si môže uplatniť iba jednu zo zliav, na ktoré má nárok</w:t>
      </w:r>
      <w:r w:rsidR="005B129C" w:rsidRPr="005B129C">
        <w:rPr>
          <w:rFonts w:asciiTheme="majorHAnsi" w:eastAsia="Times New Roman" w:hAnsiTheme="majorHAnsi" w:cs="Times New Roman"/>
          <w:sz w:val="24"/>
          <w:szCs w:val="24"/>
          <w:lang w:eastAsia="sk-SK"/>
        </w:rPr>
        <w:t>,</w:t>
      </w:r>
      <w:r w:rsidRPr="005B129C">
        <w:rPr>
          <w:rFonts w:asciiTheme="majorHAnsi" w:eastAsia="Times New Roman" w:hAnsiTheme="majorHAnsi" w:cs="Times New Roman"/>
          <w:sz w:val="24"/>
          <w:szCs w:val="24"/>
          <w:lang w:eastAsia="sk-SK"/>
        </w:rPr>
        <w:t xml:space="preserve"> a stále platí tá pre neho najvýhodnejšia.</w:t>
      </w:r>
    </w:p>
    <w:p w14:paraId="1E0026AB" w14:textId="77777777" w:rsidR="00DA5C59" w:rsidRPr="005B129C" w:rsidRDefault="00DA5C59" w:rsidP="009D7977">
      <w:pPr>
        <w:spacing w:after="0" w:line="240" w:lineRule="auto"/>
        <w:rPr>
          <w:rFonts w:asciiTheme="majorHAnsi" w:eastAsia="Times New Roman" w:hAnsiTheme="majorHAnsi" w:cs="Times New Roman"/>
          <w:sz w:val="24"/>
          <w:szCs w:val="24"/>
          <w:lang w:eastAsia="sk-SK"/>
        </w:rPr>
      </w:pPr>
    </w:p>
    <w:p w14:paraId="06D82E57" w14:textId="77777777" w:rsidR="00975EF4" w:rsidRPr="008E342C" w:rsidRDefault="008E4B3D" w:rsidP="008E4B3D">
      <w:pPr>
        <w:spacing w:after="0" w:line="240" w:lineRule="auto"/>
        <w:outlineLvl w:val="1"/>
        <w:rPr>
          <w:rFonts w:asciiTheme="majorHAnsi" w:eastAsia="Times New Roman" w:hAnsiTheme="majorHAnsi" w:cs="Times New Roman"/>
          <w:b/>
          <w:bCs/>
          <w:sz w:val="26"/>
          <w:szCs w:val="26"/>
          <w:lang w:eastAsia="sk-SK"/>
        </w:rPr>
      </w:pPr>
      <w:r w:rsidRPr="008E342C">
        <w:rPr>
          <w:rFonts w:asciiTheme="majorHAnsi" w:eastAsia="Times New Roman" w:hAnsiTheme="majorHAnsi" w:cs="Times New Roman"/>
          <w:b/>
          <w:bCs/>
          <w:sz w:val="26"/>
          <w:szCs w:val="26"/>
          <w:lang w:eastAsia="sk-SK"/>
        </w:rPr>
        <w:t>Čl. 6.  Platobné podmienky</w:t>
      </w:r>
    </w:p>
    <w:p w14:paraId="2E766645" w14:textId="77777777" w:rsidR="00A044AC" w:rsidRPr="005B129C" w:rsidRDefault="008E4B3D" w:rsidP="00A044AC">
      <w:pPr>
        <w:numPr>
          <w:ilvl w:val="0"/>
          <w:numId w:val="4"/>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Po potvrdení objednávky zo strany KNS môže byť klient vyzvaný uhradiť zálohu vo výške až 100% z ceny pobytu na bankový účet KNS najneskôr do 21 dní pred nástupom na pobyt. V prípade rezervácie a potvrdenia objednávky na pobyt v lehote kratšej ako 21 dní pred termínom nástupu, je potrebné uhradiť cenu za pobyt obratom a potvrdenie o </w:t>
      </w:r>
    </w:p>
    <w:p w14:paraId="0F3E346B" w14:textId="77777777" w:rsidR="008E4B3D" w:rsidRPr="005B129C" w:rsidRDefault="008E4B3D" w:rsidP="00A044AC">
      <w:pPr>
        <w:spacing w:after="0" w:line="240" w:lineRule="auto"/>
        <w:ind w:left="72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úhrade zaslať e-mailom KNS. V prípade, že záloha nebude uhradená podľa týchto podmienok, bude objednávka na pobyt zrušená. </w:t>
      </w:r>
    </w:p>
    <w:p w14:paraId="606DAE0F" w14:textId="77777777" w:rsidR="005B129C" w:rsidRPr="005B129C" w:rsidRDefault="008E4B3D" w:rsidP="008E4B3D">
      <w:pPr>
        <w:numPr>
          <w:ilvl w:val="0"/>
          <w:numId w:val="4"/>
        </w:numPr>
        <w:spacing w:after="0" w:line="240" w:lineRule="auto"/>
        <w:ind w:left="714" w:hanging="357"/>
        <w:contextualSpacing/>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KNS ako poskytovateľ služieb vydáva </w:t>
      </w:r>
      <w:r w:rsidRPr="00A11469">
        <w:rPr>
          <w:rFonts w:asciiTheme="majorHAnsi" w:eastAsia="Times New Roman" w:hAnsiTheme="majorHAnsi" w:cs="Times New Roman"/>
          <w:b/>
          <w:sz w:val="24"/>
          <w:szCs w:val="24"/>
          <w:lang w:eastAsia="sk-SK"/>
        </w:rPr>
        <w:t>darčekové poukazy</w:t>
      </w:r>
      <w:r w:rsidRPr="005B129C">
        <w:rPr>
          <w:rFonts w:asciiTheme="majorHAnsi" w:eastAsia="Times New Roman" w:hAnsiTheme="majorHAnsi" w:cs="Times New Roman"/>
          <w:sz w:val="24"/>
          <w:szCs w:val="24"/>
          <w:lang w:eastAsia="sk-SK"/>
        </w:rPr>
        <w:t xml:space="preserve">, ktoré môže klient použiť na čerpanie jednotlivých služieb. Darčekové poukazy si je možné objednať vopred. Platnosť darčekového poukazu je uvedená na jeho prednej strane. Klient môže jednotlivé služby čerpať na základe darčekového poukazu výhradne len do doby trvania jeho platnosti. </w:t>
      </w:r>
    </w:p>
    <w:p w14:paraId="6ABB5056" w14:textId="77777777" w:rsidR="008E4B3D" w:rsidRPr="005B129C" w:rsidRDefault="008E4B3D" w:rsidP="005B129C">
      <w:pPr>
        <w:spacing w:after="0" w:line="240" w:lineRule="auto"/>
        <w:ind w:left="714"/>
        <w:contextualSpacing/>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lastRenderedPageBreak/>
        <w:t>V prípade, že služby vyčerpané nebudú, klient stráca nárok na čerpanie poskytnutej služby, a to bez akejkoľvek náhrady. Služba vybraná z ponuky KNS, uvedená na darčekovom poukaze bude poskytnutá klientovi - osobe, ktorá sa týmto poukazom preukáže. Termín čerpania služieb si je klient povinný objednať  na kontaktnej e-mailovej adrese. Po potvrdení rezervácie zo strany KNS sa táto stáva záväznou a termín poskytnutia služby je možné zmeniť len z vážnych dôvodov, pričom náhradný termín je možné dohodnúť najneskôr 7 dní pred rezervovaným termínom. </w:t>
      </w:r>
    </w:p>
    <w:p w14:paraId="2F05D9BF" w14:textId="53F4B174" w:rsidR="008E4B3D" w:rsidRPr="005B129C" w:rsidRDefault="008E4B3D" w:rsidP="008E4B3D">
      <w:pPr>
        <w:numPr>
          <w:ilvl w:val="0"/>
          <w:numId w:val="4"/>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K</w:t>
      </w:r>
      <w:r w:rsidR="00670083">
        <w:rPr>
          <w:rFonts w:asciiTheme="majorHAnsi" w:eastAsia="Times New Roman" w:hAnsiTheme="majorHAnsi" w:cs="Times New Roman"/>
          <w:sz w:val="24"/>
          <w:szCs w:val="24"/>
          <w:lang w:eastAsia="sk-SK"/>
        </w:rPr>
        <w:t xml:space="preserve">lient realizuje platbu za pobyt, iné služby </w:t>
      </w:r>
      <w:r w:rsidRPr="005B129C">
        <w:rPr>
          <w:rFonts w:asciiTheme="majorHAnsi" w:eastAsia="Times New Roman" w:hAnsiTheme="majorHAnsi" w:cs="Times New Roman"/>
          <w:sz w:val="24"/>
          <w:szCs w:val="24"/>
          <w:lang w:eastAsia="sk-SK"/>
        </w:rPr>
        <w:t xml:space="preserve">v hotovosti, bankovým prevodom, platobnou kartou </w:t>
      </w:r>
      <w:r w:rsidRPr="00670083">
        <w:rPr>
          <w:rFonts w:asciiTheme="majorHAnsi" w:eastAsia="Times New Roman" w:hAnsiTheme="majorHAnsi" w:cs="Times New Roman"/>
          <w:sz w:val="24"/>
          <w:szCs w:val="24"/>
          <w:lang w:eastAsia="sk-SK"/>
        </w:rPr>
        <w:t>alebo šekovou poukážkou.</w:t>
      </w:r>
      <w:r w:rsidRPr="005B129C">
        <w:rPr>
          <w:rFonts w:asciiTheme="majorHAnsi" w:eastAsia="Times New Roman" w:hAnsiTheme="majorHAnsi" w:cs="Times New Roman"/>
          <w:sz w:val="24"/>
          <w:szCs w:val="24"/>
          <w:lang w:eastAsia="sk-SK"/>
        </w:rPr>
        <w:t xml:space="preserve"> </w:t>
      </w:r>
    </w:p>
    <w:p w14:paraId="0E7F3A73" w14:textId="77777777" w:rsidR="008E4B3D" w:rsidRPr="005B129C" w:rsidRDefault="008E4B3D" w:rsidP="008E4B3D">
      <w:pPr>
        <w:numPr>
          <w:ilvl w:val="0"/>
          <w:numId w:val="4"/>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Kúpna cena sa považuje za zaplatenú v tom momente, ku ktorému bola celá pripísaná na účet KNS v banke uvedenej v zmluve, resp. na faktúre,  alebo uvedená v potvrdení objednávky. Nezaplatenie v zmysle s dohodnutými podmienkami sa považuje za podstatné porušenie zmluvy, resp. dohody.</w:t>
      </w:r>
    </w:p>
    <w:p w14:paraId="41F1FAE2" w14:textId="77777777" w:rsidR="00B31B72" w:rsidRPr="005B129C" w:rsidRDefault="00B31B72" w:rsidP="008E4B3D">
      <w:pPr>
        <w:numPr>
          <w:ilvl w:val="0"/>
          <w:numId w:val="4"/>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Faktúra za poskytnuté služby zo strany KNS má splatnosť 14 dní odo dňa jej vystavenia.</w:t>
      </w:r>
    </w:p>
    <w:p w14:paraId="7B329746" w14:textId="77777777" w:rsidR="005B129C" w:rsidRPr="005B129C" w:rsidRDefault="008E4B3D" w:rsidP="008E4B3D">
      <w:pPr>
        <w:numPr>
          <w:ilvl w:val="0"/>
          <w:numId w:val="4"/>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Pri podstatnom porušení zmluvy klientom alebo v prípade riadneho nezaplatenia kúpnej ceny a nezaplatenia v termíne uvedenom v zmluve, na faktúre, alebo v potvrdení objednávky, majú KNS právo od zmluvy odstúpiť, alebo objednávku stornovať. </w:t>
      </w:r>
    </w:p>
    <w:p w14:paraId="5EE25D33" w14:textId="77777777" w:rsidR="008E4B3D" w:rsidRPr="005B129C" w:rsidRDefault="008E4B3D" w:rsidP="005B129C">
      <w:pPr>
        <w:spacing w:after="0" w:line="240" w:lineRule="auto"/>
        <w:ind w:left="72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V uvedených prípadoch majú KNS nárok na náhradu škody.</w:t>
      </w:r>
    </w:p>
    <w:p w14:paraId="2D1E68A3" w14:textId="77777777" w:rsidR="008E4B3D" w:rsidRPr="005B129C" w:rsidRDefault="008E4B3D" w:rsidP="008E4B3D">
      <w:pPr>
        <w:numPr>
          <w:ilvl w:val="0"/>
          <w:numId w:val="4"/>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Neoddeliteľnou súčasťou pobytu je miestny poplatok - daň z ubytovania, ktorá sa účtuje k cene ubytovania a jej výška je aktuálne upravovaná Všeobecne záväzným nariadením mesta Vysoké Tatry. </w:t>
      </w:r>
    </w:p>
    <w:p w14:paraId="02A0F967" w14:textId="77777777" w:rsidR="008E4B3D" w:rsidRPr="005B129C" w:rsidRDefault="008E4B3D" w:rsidP="009D7977">
      <w:pPr>
        <w:spacing w:after="0" w:line="240" w:lineRule="auto"/>
        <w:rPr>
          <w:rFonts w:asciiTheme="majorHAnsi" w:eastAsia="Times New Roman" w:hAnsiTheme="majorHAnsi" w:cs="Times New Roman"/>
          <w:sz w:val="24"/>
          <w:szCs w:val="24"/>
          <w:lang w:eastAsia="sk-SK"/>
        </w:rPr>
      </w:pPr>
    </w:p>
    <w:p w14:paraId="748CA321" w14:textId="77777777" w:rsidR="00975EF4" w:rsidRPr="008E342C" w:rsidRDefault="002F1E13" w:rsidP="002F1E13">
      <w:pPr>
        <w:spacing w:after="0" w:line="240" w:lineRule="auto"/>
        <w:outlineLvl w:val="1"/>
        <w:rPr>
          <w:rFonts w:asciiTheme="majorHAnsi" w:eastAsia="Times New Roman" w:hAnsiTheme="majorHAnsi" w:cs="Times New Roman"/>
          <w:b/>
          <w:bCs/>
          <w:sz w:val="26"/>
          <w:szCs w:val="26"/>
          <w:lang w:eastAsia="sk-SK"/>
        </w:rPr>
      </w:pPr>
      <w:r w:rsidRPr="008E342C">
        <w:rPr>
          <w:rFonts w:asciiTheme="majorHAnsi" w:eastAsia="Times New Roman" w:hAnsiTheme="majorHAnsi" w:cs="Times New Roman"/>
          <w:b/>
          <w:bCs/>
          <w:sz w:val="26"/>
          <w:szCs w:val="26"/>
          <w:lang w:eastAsia="sk-SK"/>
        </w:rPr>
        <w:t xml:space="preserve">Čl. </w:t>
      </w:r>
      <w:r w:rsidR="008E4B3D" w:rsidRPr="008E342C">
        <w:rPr>
          <w:rFonts w:asciiTheme="majorHAnsi" w:eastAsia="Times New Roman" w:hAnsiTheme="majorHAnsi" w:cs="Times New Roman"/>
          <w:b/>
          <w:bCs/>
          <w:sz w:val="26"/>
          <w:szCs w:val="26"/>
          <w:lang w:eastAsia="sk-SK"/>
        </w:rPr>
        <w:t>7</w:t>
      </w:r>
      <w:r w:rsidRPr="008E342C">
        <w:rPr>
          <w:rFonts w:asciiTheme="majorHAnsi" w:eastAsia="Times New Roman" w:hAnsiTheme="majorHAnsi" w:cs="Times New Roman"/>
          <w:b/>
          <w:bCs/>
          <w:sz w:val="26"/>
          <w:szCs w:val="26"/>
          <w:lang w:eastAsia="sk-SK"/>
        </w:rPr>
        <w:t>.  Storno podmienky</w:t>
      </w:r>
    </w:p>
    <w:p w14:paraId="525B2A77" w14:textId="77777777" w:rsidR="002F1E13" w:rsidRPr="005B129C" w:rsidRDefault="002F1E13" w:rsidP="002F1E13">
      <w:pPr>
        <w:numPr>
          <w:ilvl w:val="0"/>
          <w:numId w:val="12"/>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Služby KNS možno stornovať na adresu KNS iba písomnou formou . Počet dní určujúcich výšku storna sa počíta odo dňa doručenia oznámenia storna.</w:t>
      </w:r>
    </w:p>
    <w:p w14:paraId="0E79035B" w14:textId="5DCCE773" w:rsidR="002F1E13" w:rsidRPr="005B129C" w:rsidRDefault="00962631" w:rsidP="002F1E13">
      <w:pPr>
        <w:pStyle w:val="Odsekzoznamu"/>
        <w:widowControl w:val="0"/>
        <w:numPr>
          <w:ilvl w:val="0"/>
          <w:numId w:val="12"/>
        </w:numPr>
        <w:spacing w:after="0" w:line="240" w:lineRule="auto"/>
        <w:jc w:val="both"/>
        <w:rPr>
          <w:rFonts w:asciiTheme="majorHAnsi" w:hAnsiTheme="majorHAnsi" w:cs="Arial"/>
          <w:snapToGrid w:val="0"/>
          <w:sz w:val="24"/>
          <w:szCs w:val="24"/>
        </w:rPr>
      </w:pPr>
      <w:r>
        <w:rPr>
          <w:rFonts w:asciiTheme="majorHAnsi" w:eastAsia="Times New Roman" w:hAnsiTheme="majorHAnsi" w:cs="Times New Roman"/>
          <w:sz w:val="24"/>
          <w:szCs w:val="24"/>
          <w:lang w:eastAsia="sk-SK"/>
        </w:rPr>
        <w:t xml:space="preserve">a) </w:t>
      </w:r>
      <w:r w:rsidR="00A7277A">
        <w:rPr>
          <w:rFonts w:asciiTheme="majorHAnsi" w:eastAsia="Times New Roman" w:hAnsiTheme="majorHAnsi" w:cs="Times New Roman"/>
          <w:sz w:val="24"/>
          <w:szCs w:val="24"/>
          <w:lang w:eastAsia="sk-SK"/>
        </w:rPr>
        <w:t xml:space="preserve"> v</w:t>
      </w:r>
      <w:r w:rsidR="002F1E13" w:rsidRPr="005B129C">
        <w:rPr>
          <w:rFonts w:asciiTheme="majorHAnsi" w:eastAsia="Times New Roman" w:hAnsiTheme="majorHAnsi" w:cs="Times New Roman"/>
          <w:sz w:val="24"/>
          <w:szCs w:val="24"/>
          <w:lang w:eastAsia="sk-SK"/>
        </w:rPr>
        <w:t xml:space="preserve">ýška storno poplatkov je: </w:t>
      </w:r>
    </w:p>
    <w:p w14:paraId="538271A8" w14:textId="31615B22" w:rsidR="002F1E13" w:rsidRPr="00D72E0F" w:rsidRDefault="00A7277A" w:rsidP="002F1E13">
      <w:pPr>
        <w:numPr>
          <w:ilvl w:val="1"/>
          <w:numId w:val="12"/>
        </w:numPr>
        <w:spacing w:after="0" w:line="240" w:lineRule="auto"/>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 xml:space="preserve"> 29 a viac dní:    </w:t>
      </w:r>
      <w:r w:rsidR="00906C76">
        <w:rPr>
          <w:rFonts w:asciiTheme="majorHAnsi" w:eastAsia="Times New Roman" w:hAnsiTheme="majorHAnsi" w:cs="Times New Roman"/>
          <w:sz w:val="24"/>
          <w:szCs w:val="24"/>
          <w:lang w:eastAsia="sk-SK"/>
        </w:rPr>
        <w:t xml:space="preserve">        </w:t>
      </w:r>
      <w:r>
        <w:rPr>
          <w:rFonts w:asciiTheme="majorHAnsi" w:eastAsia="Times New Roman" w:hAnsiTheme="majorHAnsi" w:cs="Times New Roman"/>
          <w:sz w:val="24"/>
          <w:szCs w:val="24"/>
          <w:lang w:eastAsia="sk-SK"/>
        </w:rPr>
        <w:t xml:space="preserve">    </w:t>
      </w:r>
      <w:r w:rsidR="00A84DFC" w:rsidRPr="00D72E0F">
        <w:rPr>
          <w:rFonts w:asciiTheme="majorHAnsi" w:eastAsia="Times New Roman" w:hAnsiTheme="majorHAnsi" w:cs="Times New Roman"/>
          <w:sz w:val="24"/>
          <w:szCs w:val="24"/>
          <w:lang w:eastAsia="sk-SK"/>
        </w:rPr>
        <w:t>0</w:t>
      </w:r>
      <w:r w:rsidR="002F1E13" w:rsidRPr="00D72E0F">
        <w:rPr>
          <w:rFonts w:asciiTheme="majorHAnsi" w:eastAsia="Times New Roman" w:hAnsiTheme="majorHAnsi" w:cs="Times New Roman"/>
          <w:sz w:val="24"/>
          <w:szCs w:val="24"/>
          <w:lang w:eastAsia="sk-SK"/>
        </w:rPr>
        <w:t xml:space="preserve"> % z</w:t>
      </w:r>
      <w:r w:rsidR="00C323E7" w:rsidRPr="00D72E0F">
        <w:rPr>
          <w:rFonts w:asciiTheme="majorHAnsi" w:eastAsia="Times New Roman" w:hAnsiTheme="majorHAnsi" w:cs="Times New Roman"/>
          <w:sz w:val="24"/>
          <w:szCs w:val="24"/>
          <w:lang w:eastAsia="sk-SK"/>
        </w:rPr>
        <w:t xml:space="preserve"> celkovej </w:t>
      </w:r>
      <w:r w:rsidR="002F1E13" w:rsidRPr="00D72E0F">
        <w:rPr>
          <w:rFonts w:asciiTheme="majorHAnsi" w:eastAsia="Times New Roman" w:hAnsiTheme="majorHAnsi" w:cs="Times New Roman"/>
          <w:sz w:val="24"/>
          <w:szCs w:val="24"/>
          <w:lang w:eastAsia="sk-SK"/>
        </w:rPr>
        <w:t>ceny pobytu</w:t>
      </w:r>
    </w:p>
    <w:p w14:paraId="4E4F0B54" w14:textId="7EF1F31A" w:rsidR="002F1E13" w:rsidRPr="00D72E0F" w:rsidRDefault="00A7277A" w:rsidP="002F1E13">
      <w:pPr>
        <w:numPr>
          <w:ilvl w:val="1"/>
          <w:numId w:val="12"/>
        </w:numPr>
        <w:spacing w:after="0" w:line="240" w:lineRule="auto"/>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 xml:space="preserve">    28 – </w:t>
      </w:r>
      <w:r w:rsidR="006276FA">
        <w:rPr>
          <w:rFonts w:asciiTheme="majorHAnsi" w:eastAsia="Times New Roman" w:hAnsiTheme="majorHAnsi" w:cs="Times New Roman"/>
          <w:sz w:val="24"/>
          <w:szCs w:val="24"/>
          <w:lang w:eastAsia="sk-SK"/>
        </w:rPr>
        <w:t>22</w:t>
      </w:r>
      <w:r>
        <w:rPr>
          <w:rFonts w:asciiTheme="majorHAnsi" w:eastAsia="Times New Roman" w:hAnsiTheme="majorHAnsi" w:cs="Times New Roman"/>
          <w:sz w:val="24"/>
          <w:szCs w:val="24"/>
          <w:lang w:eastAsia="sk-SK"/>
        </w:rPr>
        <w:t xml:space="preserve"> dní:   </w:t>
      </w:r>
      <w:r w:rsidR="00906C76">
        <w:rPr>
          <w:rFonts w:asciiTheme="majorHAnsi" w:eastAsia="Times New Roman" w:hAnsiTheme="majorHAnsi" w:cs="Times New Roman"/>
          <w:sz w:val="24"/>
          <w:szCs w:val="24"/>
          <w:lang w:eastAsia="sk-SK"/>
        </w:rPr>
        <w:t xml:space="preserve">        </w:t>
      </w:r>
      <w:r>
        <w:rPr>
          <w:rFonts w:asciiTheme="majorHAnsi" w:eastAsia="Times New Roman" w:hAnsiTheme="majorHAnsi" w:cs="Times New Roman"/>
          <w:sz w:val="24"/>
          <w:szCs w:val="24"/>
          <w:lang w:eastAsia="sk-SK"/>
        </w:rPr>
        <w:t xml:space="preserve">  25</w:t>
      </w:r>
      <w:r w:rsidR="002F1E13" w:rsidRPr="00D72E0F">
        <w:rPr>
          <w:rFonts w:asciiTheme="majorHAnsi" w:eastAsia="Times New Roman" w:hAnsiTheme="majorHAnsi" w:cs="Times New Roman"/>
          <w:sz w:val="24"/>
          <w:szCs w:val="24"/>
          <w:lang w:eastAsia="sk-SK"/>
        </w:rPr>
        <w:t xml:space="preserve"> % </w:t>
      </w:r>
      <w:r w:rsidR="001F6C99" w:rsidRPr="00D72E0F">
        <w:rPr>
          <w:rFonts w:asciiTheme="majorHAnsi" w:eastAsia="Times New Roman" w:hAnsiTheme="majorHAnsi" w:cs="Times New Roman"/>
          <w:sz w:val="24"/>
          <w:szCs w:val="24"/>
          <w:lang w:eastAsia="sk-SK"/>
        </w:rPr>
        <w:t>z celkovej ceny pobytu</w:t>
      </w:r>
    </w:p>
    <w:p w14:paraId="4972726D" w14:textId="23081ECA" w:rsidR="002F1E13" w:rsidRPr="00D72E0F" w:rsidRDefault="00A7277A" w:rsidP="002F1E13">
      <w:pPr>
        <w:numPr>
          <w:ilvl w:val="1"/>
          <w:numId w:val="12"/>
        </w:numPr>
        <w:spacing w:after="0" w:line="240" w:lineRule="auto"/>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 xml:space="preserve">    21 – 15 dní:     </w:t>
      </w:r>
      <w:r w:rsidR="00906C76">
        <w:rPr>
          <w:rFonts w:asciiTheme="majorHAnsi" w:eastAsia="Times New Roman" w:hAnsiTheme="majorHAnsi" w:cs="Times New Roman"/>
          <w:sz w:val="24"/>
          <w:szCs w:val="24"/>
          <w:lang w:eastAsia="sk-SK"/>
        </w:rPr>
        <w:t xml:space="preserve">        </w:t>
      </w:r>
      <w:r>
        <w:rPr>
          <w:rFonts w:asciiTheme="majorHAnsi" w:eastAsia="Times New Roman" w:hAnsiTheme="majorHAnsi" w:cs="Times New Roman"/>
          <w:sz w:val="24"/>
          <w:szCs w:val="24"/>
          <w:lang w:eastAsia="sk-SK"/>
        </w:rPr>
        <w:t>5</w:t>
      </w:r>
      <w:r w:rsidR="008132F2" w:rsidRPr="00D72E0F">
        <w:rPr>
          <w:rFonts w:asciiTheme="majorHAnsi" w:eastAsia="Times New Roman" w:hAnsiTheme="majorHAnsi" w:cs="Times New Roman"/>
          <w:sz w:val="24"/>
          <w:szCs w:val="24"/>
          <w:lang w:eastAsia="sk-SK"/>
        </w:rPr>
        <w:t xml:space="preserve">0 </w:t>
      </w:r>
      <w:r w:rsidR="002F1E13" w:rsidRPr="00D72E0F">
        <w:rPr>
          <w:rFonts w:asciiTheme="majorHAnsi" w:eastAsia="Times New Roman" w:hAnsiTheme="majorHAnsi" w:cs="Times New Roman"/>
          <w:sz w:val="24"/>
          <w:szCs w:val="24"/>
          <w:lang w:eastAsia="sk-SK"/>
        </w:rPr>
        <w:t xml:space="preserve">% </w:t>
      </w:r>
      <w:r w:rsidR="001F6C99" w:rsidRPr="00D72E0F">
        <w:rPr>
          <w:rFonts w:asciiTheme="majorHAnsi" w:eastAsia="Times New Roman" w:hAnsiTheme="majorHAnsi" w:cs="Times New Roman"/>
          <w:sz w:val="24"/>
          <w:szCs w:val="24"/>
          <w:lang w:eastAsia="sk-SK"/>
        </w:rPr>
        <w:t>z celkovej ceny pobytu</w:t>
      </w:r>
    </w:p>
    <w:p w14:paraId="469CA26E" w14:textId="0991E60E" w:rsidR="002F1E13" w:rsidRDefault="00A7277A" w:rsidP="002F1E13">
      <w:pPr>
        <w:numPr>
          <w:ilvl w:val="1"/>
          <w:numId w:val="12"/>
        </w:numPr>
        <w:spacing w:after="0" w:line="240" w:lineRule="auto"/>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 xml:space="preserve">     14 –  8 dní:     </w:t>
      </w:r>
      <w:r w:rsidR="00906C76">
        <w:rPr>
          <w:rFonts w:asciiTheme="majorHAnsi" w:eastAsia="Times New Roman" w:hAnsiTheme="majorHAnsi" w:cs="Times New Roman"/>
          <w:sz w:val="24"/>
          <w:szCs w:val="24"/>
          <w:lang w:eastAsia="sk-SK"/>
        </w:rPr>
        <w:t xml:space="preserve">         </w:t>
      </w:r>
      <w:r>
        <w:rPr>
          <w:rFonts w:asciiTheme="majorHAnsi" w:eastAsia="Times New Roman" w:hAnsiTheme="majorHAnsi" w:cs="Times New Roman"/>
          <w:sz w:val="24"/>
          <w:szCs w:val="24"/>
          <w:lang w:eastAsia="sk-SK"/>
        </w:rPr>
        <w:t>75</w:t>
      </w:r>
      <w:r w:rsidR="002F1E13" w:rsidRPr="00D72E0F">
        <w:rPr>
          <w:rFonts w:asciiTheme="majorHAnsi" w:eastAsia="Times New Roman" w:hAnsiTheme="majorHAnsi" w:cs="Times New Roman"/>
          <w:sz w:val="24"/>
          <w:szCs w:val="24"/>
          <w:lang w:eastAsia="sk-SK"/>
        </w:rPr>
        <w:t xml:space="preserve"> % </w:t>
      </w:r>
      <w:r w:rsidR="001F6C99" w:rsidRPr="00D72E0F">
        <w:rPr>
          <w:rFonts w:asciiTheme="majorHAnsi" w:eastAsia="Times New Roman" w:hAnsiTheme="majorHAnsi" w:cs="Times New Roman"/>
          <w:sz w:val="24"/>
          <w:szCs w:val="24"/>
          <w:lang w:eastAsia="sk-SK"/>
        </w:rPr>
        <w:t>z celkovej ceny pobytu</w:t>
      </w:r>
    </w:p>
    <w:p w14:paraId="7A26E4E6" w14:textId="3D33632E" w:rsidR="00A7277A" w:rsidRPr="00D72E0F" w:rsidRDefault="00A7277A" w:rsidP="002F1E13">
      <w:pPr>
        <w:numPr>
          <w:ilvl w:val="1"/>
          <w:numId w:val="12"/>
        </w:numPr>
        <w:spacing w:after="0" w:line="240" w:lineRule="auto"/>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 xml:space="preserve">        7 –  0 dní:  </w:t>
      </w:r>
      <w:r w:rsidR="00906C76">
        <w:rPr>
          <w:rFonts w:asciiTheme="majorHAnsi" w:eastAsia="Times New Roman" w:hAnsiTheme="majorHAnsi" w:cs="Times New Roman"/>
          <w:sz w:val="24"/>
          <w:szCs w:val="24"/>
          <w:lang w:eastAsia="sk-SK"/>
        </w:rPr>
        <w:t xml:space="preserve">         </w:t>
      </w:r>
      <w:r>
        <w:rPr>
          <w:rFonts w:asciiTheme="majorHAnsi" w:eastAsia="Times New Roman" w:hAnsiTheme="majorHAnsi" w:cs="Times New Roman"/>
          <w:sz w:val="24"/>
          <w:szCs w:val="24"/>
          <w:lang w:eastAsia="sk-SK"/>
        </w:rPr>
        <w:t xml:space="preserve"> 100% z celkovej ceny pobytu </w:t>
      </w:r>
    </w:p>
    <w:p w14:paraId="17FE6641" w14:textId="77777777" w:rsidR="00D9344C" w:rsidRPr="00D72E0F" w:rsidRDefault="00D9344C" w:rsidP="00D9344C">
      <w:pPr>
        <w:spacing w:after="0" w:line="240" w:lineRule="auto"/>
        <w:ind w:left="1440"/>
        <w:rPr>
          <w:rFonts w:asciiTheme="majorHAnsi" w:eastAsia="Times New Roman" w:hAnsiTheme="majorHAnsi" w:cs="Times New Roman"/>
          <w:sz w:val="24"/>
          <w:szCs w:val="24"/>
          <w:lang w:eastAsia="sk-SK"/>
        </w:rPr>
      </w:pPr>
    </w:p>
    <w:p w14:paraId="10296FEA" w14:textId="13EA9BBA" w:rsidR="00D9344C" w:rsidRPr="00D72E0F" w:rsidRDefault="00D9344C" w:rsidP="00D9344C">
      <w:pPr>
        <w:spacing w:after="0" w:line="240" w:lineRule="auto"/>
        <w:rPr>
          <w:rFonts w:asciiTheme="majorHAnsi" w:eastAsia="Times New Roman" w:hAnsiTheme="majorHAnsi" w:cs="Times New Roman"/>
          <w:sz w:val="24"/>
          <w:szCs w:val="24"/>
          <w:lang w:eastAsia="sk-SK"/>
        </w:rPr>
      </w:pPr>
      <w:r w:rsidRPr="00D72E0F">
        <w:rPr>
          <w:rFonts w:asciiTheme="majorHAnsi" w:eastAsia="Times New Roman" w:hAnsiTheme="majorHAnsi" w:cs="Times New Roman"/>
          <w:sz w:val="24"/>
          <w:szCs w:val="24"/>
          <w:lang w:eastAsia="sk-SK"/>
        </w:rPr>
        <w:t xml:space="preserve">              </w:t>
      </w:r>
      <w:r w:rsidR="00A7277A">
        <w:rPr>
          <w:rFonts w:asciiTheme="majorHAnsi" w:eastAsia="Times New Roman" w:hAnsiTheme="majorHAnsi" w:cs="Times New Roman"/>
          <w:sz w:val="24"/>
          <w:szCs w:val="24"/>
          <w:lang w:eastAsia="sk-SK"/>
        </w:rPr>
        <w:t>b</w:t>
      </w:r>
      <w:r w:rsidR="002D2EAE">
        <w:rPr>
          <w:rFonts w:asciiTheme="majorHAnsi" w:eastAsia="Times New Roman" w:hAnsiTheme="majorHAnsi" w:cs="Times New Roman"/>
          <w:sz w:val="24"/>
          <w:szCs w:val="24"/>
          <w:lang w:eastAsia="sk-SK"/>
        </w:rPr>
        <w:t>)</w:t>
      </w:r>
      <w:r w:rsidR="00A7277A">
        <w:rPr>
          <w:rFonts w:asciiTheme="majorHAnsi" w:eastAsia="Times New Roman" w:hAnsiTheme="majorHAnsi" w:cs="Times New Roman"/>
          <w:sz w:val="24"/>
          <w:szCs w:val="24"/>
          <w:lang w:eastAsia="sk-SK"/>
        </w:rPr>
        <w:t xml:space="preserve"> v</w:t>
      </w:r>
      <w:r w:rsidRPr="00D72E0F">
        <w:rPr>
          <w:rFonts w:asciiTheme="majorHAnsi" w:eastAsia="Times New Roman" w:hAnsiTheme="majorHAnsi" w:cs="Times New Roman"/>
          <w:sz w:val="24"/>
          <w:szCs w:val="24"/>
          <w:lang w:eastAsia="sk-SK"/>
        </w:rPr>
        <w:t>ýška storno poplat</w:t>
      </w:r>
      <w:r w:rsidR="00A7277A">
        <w:rPr>
          <w:rFonts w:asciiTheme="majorHAnsi" w:eastAsia="Times New Roman" w:hAnsiTheme="majorHAnsi" w:cs="Times New Roman"/>
          <w:sz w:val="24"/>
          <w:szCs w:val="24"/>
          <w:lang w:eastAsia="sk-SK"/>
        </w:rPr>
        <w:t>kov počas veľkonočných a silvestrovských pobytov</w:t>
      </w:r>
      <w:r w:rsidRPr="00D72E0F">
        <w:rPr>
          <w:rFonts w:asciiTheme="majorHAnsi" w:eastAsia="Times New Roman" w:hAnsiTheme="majorHAnsi" w:cs="Times New Roman"/>
          <w:sz w:val="24"/>
          <w:szCs w:val="24"/>
          <w:lang w:eastAsia="sk-SK"/>
        </w:rPr>
        <w:t>:</w:t>
      </w:r>
    </w:p>
    <w:p w14:paraId="028C9978" w14:textId="0677D2DB" w:rsidR="001F6C99" w:rsidRPr="00D72E0F" w:rsidRDefault="00A7277A" w:rsidP="001F6C99">
      <w:pPr>
        <w:numPr>
          <w:ilvl w:val="1"/>
          <w:numId w:val="12"/>
        </w:numPr>
        <w:spacing w:after="0" w:line="240" w:lineRule="auto"/>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 57 a viac dní:</w:t>
      </w:r>
      <w:r w:rsidR="006276FA">
        <w:rPr>
          <w:rFonts w:asciiTheme="majorHAnsi" w:eastAsia="Times New Roman" w:hAnsiTheme="majorHAnsi" w:cs="Times New Roman"/>
          <w:sz w:val="24"/>
          <w:szCs w:val="24"/>
          <w:lang w:eastAsia="sk-SK"/>
        </w:rPr>
        <w:t xml:space="preserve">     </w:t>
      </w:r>
      <w:r>
        <w:rPr>
          <w:rFonts w:asciiTheme="majorHAnsi" w:eastAsia="Times New Roman" w:hAnsiTheme="majorHAnsi" w:cs="Times New Roman"/>
          <w:sz w:val="24"/>
          <w:szCs w:val="24"/>
          <w:lang w:eastAsia="sk-SK"/>
        </w:rPr>
        <w:t xml:space="preserve"> </w:t>
      </w:r>
      <w:r w:rsidR="002D2EAE">
        <w:rPr>
          <w:rFonts w:asciiTheme="majorHAnsi" w:eastAsia="Times New Roman" w:hAnsiTheme="majorHAnsi" w:cs="Times New Roman"/>
          <w:sz w:val="24"/>
          <w:szCs w:val="24"/>
          <w:lang w:eastAsia="sk-SK"/>
        </w:rPr>
        <w:t xml:space="preserve">        </w:t>
      </w:r>
      <w:r w:rsidR="006276FA">
        <w:rPr>
          <w:rFonts w:asciiTheme="majorHAnsi" w:eastAsia="Times New Roman" w:hAnsiTheme="majorHAnsi" w:cs="Times New Roman"/>
          <w:sz w:val="24"/>
          <w:szCs w:val="24"/>
          <w:lang w:eastAsia="sk-SK"/>
        </w:rPr>
        <w:t xml:space="preserve">   </w:t>
      </w:r>
      <w:r w:rsidR="001F6C99" w:rsidRPr="00D72E0F">
        <w:rPr>
          <w:rFonts w:asciiTheme="majorHAnsi" w:eastAsia="Times New Roman" w:hAnsiTheme="majorHAnsi" w:cs="Times New Roman"/>
          <w:sz w:val="24"/>
          <w:szCs w:val="24"/>
          <w:lang w:eastAsia="sk-SK"/>
        </w:rPr>
        <w:t>0 % z celkovej ceny pobytu</w:t>
      </w:r>
    </w:p>
    <w:p w14:paraId="66E848CA" w14:textId="3DE0E058" w:rsidR="001F6C99" w:rsidRPr="00D72E0F" w:rsidRDefault="006276FA" w:rsidP="001F6C99">
      <w:pPr>
        <w:numPr>
          <w:ilvl w:val="1"/>
          <w:numId w:val="12"/>
        </w:numPr>
        <w:spacing w:after="0" w:line="240" w:lineRule="auto"/>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    56 - 43</w:t>
      </w:r>
      <w:r w:rsidR="00A7277A">
        <w:rPr>
          <w:rFonts w:asciiTheme="majorHAnsi" w:eastAsia="Times New Roman" w:hAnsiTheme="majorHAnsi" w:cs="Times New Roman"/>
          <w:sz w:val="24"/>
          <w:szCs w:val="24"/>
          <w:lang w:eastAsia="sk-SK"/>
        </w:rPr>
        <w:t xml:space="preserve"> dní: </w:t>
      </w:r>
      <w:r>
        <w:rPr>
          <w:rFonts w:asciiTheme="majorHAnsi" w:eastAsia="Times New Roman" w:hAnsiTheme="majorHAnsi" w:cs="Times New Roman"/>
          <w:sz w:val="24"/>
          <w:szCs w:val="24"/>
          <w:lang w:eastAsia="sk-SK"/>
        </w:rPr>
        <w:t xml:space="preserve">     </w:t>
      </w:r>
      <w:r w:rsidR="00A7277A">
        <w:rPr>
          <w:rFonts w:asciiTheme="majorHAnsi" w:eastAsia="Times New Roman" w:hAnsiTheme="majorHAnsi" w:cs="Times New Roman"/>
          <w:sz w:val="24"/>
          <w:szCs w:val="24"/>
          <w:lang w:eastAsia="sk-SK"/>
        </w:rPr>
        <w:t xml:space="preserve"> </w:t>
      </w:r>
      <w:r w:rsidR="002D2EAE">
        <w:rPr>
          <w:rFonts w:asciiTheme="majorHAnsi" w:eastAsia="Times New Roman" w:hAnsiTheme="majorHAnsi" w:cs="Times New Roman"/>
          <w:sz w:val="24"/>
          <w:szCs w:val="24"/>
          <w:lang w:eastAsia="sk-SK"/>
        </w:rPr>
        <w:t xml:space="preserve">        </w:t>
      </w:r>
      <w:r w:rsidR="00A7277A">
        <w:rPr>
          <w:rFonts w:asciiTheme="majorHAnsi" w:eastAsia="Times New Roman" w:hAnsiTheme="majorHAnsi" w:cs="Times New Roman"/>
          <w:sz w:val="24"/>
          <w:szCs w:val="24"/>
          <w:lang w:eastAsia="sk-SK"/>
        </w:rPr>
        <w:t>25</w:t>
      </w:r>
      <w:r w:rsidR="001F6C99" w:rsidRPr="00D72E0F">
        <w:rPr>
          <w:rFonts w:asciiTheme="majorHAnsi" w:eastAsia="Times New Roman" w:hAnsiTheme="majorHAnsi" w:cs="Times New Roman"/>
          <w:sz w:val="24"/>
          <w:szCs w:val="24"/>
          <w:lang w:eastAsia="sk-SK"/>
        </w:rPr>
        <w:t xml:space="preserve"> % z celkovej ceny pobytu</w:t>
      </w:r>
    </w:p>
    <w:p w14:paraId="783D5010" w14:textId="770B6010" w:rsidR="001F6C99" w:rsidRPr="00D72E0F" w:rsidRDefault="006276FA" w:rsidP="001F6C99">
      <w:pPr>
        <w:numPr>
          <w:ilvl w:val="1"/>
          <w:numId w:val="12"/>
        </w:numPr>
        <w:spacing w:after="0" w:line="240" w:lineRule="auto"/>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 xml:space="preserve">    42 - 29 dní</w:t>
      </w:r>
      <w:r w:rsidR="001F6C99" w:rsidRPr="00D72E0F">
        <w:rPr>
          <w:rFonts w:asciiTheme="majorHAnsi" w:eastAsia="Times New Roman" w:hAnsiTheme="majorHAnsi" w:cs="Times New Roman"/>
          <w:sz w:val="24"/>
          <w:szCs w:val="24"/>
          <w:lang w:eastAsia="sk-SK"/>
        </w:rPr>
        <w:t xml:space="preserve">:  </w:t>
      </w:r>
      <w:r>
        <w:rPr>
          <w:rFonts w:asciiTheme="majorHAnsi" w:eastAsia="Times New Roman" w:hAnsiTheme="majorHAnsi" w:cs="Times New Roman"/>
          <w:sz w:val="24"/>
          <w:szCs w:val="24"/>
          <w:lang w:eastAsia="sk-SK"/>
        </w:rPr>
        <w:t xml:space="preserve">     </w:t>
      </w:r>
      <w:r w:rsidR="002D2EAE">
        <w:rPr>
          <w:rFonts w:asciiTheme="majorHAnsi" w:eastAsia="Times New Roman" w:hAnsiTheme="majorHAnsi" w:cs="Times New Roman"/>
          <w:sz w:val="24"/>
          <w:szCs w:val="24"/>
          <w:lang w:eastAsia="sk-SK"/>
        </w:rPr>
        <w:t xml:space="preserve">        </w:t>
      </w:r>
      <w:r>
        <w:rPr>
          <w:rFonts w:asciiTheme="majorHAnsi" w:eastAsia="Times New Roman" w:hAnsiTheme="majorHAnsi" w:cs="Times New Roman"/>
          <w:sz w:val="24"/>
          <w:szCs w:val="24"/>
          <w:lang w:eastAsia="sk-SK"/>
        </w:rPr>
        <w:t>5</w:t>
      </w:r>
      <w:r w:rsidR="001F6C99" w:rsidRPr="00D72E0F">
        <w:rPr>
          <w:rFonts w:asciiTheme="majorHAnsi" w:eastAsia="Times New Roman" w:hAnsiTheme="majorHAnsi" w:cs="Times New Roman"/>
          <w:sz w:val="24"/>
          <w:szCs w:val="24"/>
          <w:lang w:eastAsia="sk-SK"/>
        </w:rPr>
        <w:t>0 % z celkovej ceny pobytu</w:t>
      </w:r>
    </w:p>
    <w:p w14:paraId="63356F1F" w14:textId="0A714CB0" w:rsidR="001F6C99" w:rsidRDefault="006276FA" w:rsidP="001F6C99">
      <w:pPr>
        <w:numPr>
          <w:ilvl w:val="1"/>
          <w:numId w:val="12"/>
        </w:numPr>
        <w:spacing w:after="0" w:line="240" w:lineRule="auto"/>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 xml:space="preserve">    28 - 15</w:t>
      </w:r>
      <w:r w:rsidR="001F6C99" w:rsidRPr="00D72E0F">
        <w:rPr>
          <w:rFonts w:asciiTheme="majorHAnsi" w:eastAsia="Times New Roman" w:hAnsiTheme="majorHAnsi" w:cs="Times New Roman"/>
          <w:sz w:val="24"/>
          <w:szCs w:val="24"/>
          <w:lang w:eastAsia="sk-SK"/>
        </w:rPr>
        <w:t xml:space="preserve"> dní:  </w:t>
      </w:r>
      <w:r>
        <w:rPr>
          <w:rFonts w:asciiTheme="majorHAnsi" w:eastAsia="Times New Roman" w:hAnsiTheme="majorHAnsi" w:cs="Times New Roman"/>
          <w:sz w:val="24"/>
          <w:szCs w:val="24"/>
          <w:lang w:eastAsia="sk-SK"/>
        </w:rPr>
        <w:t xml:space="preserve">    </w:t>
      </w:r>
      <w:r w:rsidR="002D2EAE">
        <w:rPr>
          <w:rFonts w:asciiTheme="majorHAnsi" w:eastAsia="Times New Roman" w:hAnsiTheme="majorHAnsi" w:cs="Times New Roman"/>
          <w:sz w:val="24"/>
          <w:szCs w:val="24"/>
          <w:lang w:eastAsia="sk-SK"/>
        </w:rPr>
        <w:t xml:space="preserve">        </w:t>
      </w:r>
      <w:r>
        <w:rPr>
          <w:rFonts w:asciiTheme="majorHAnsi" w:eastAsia="Times New Roman" w:hAnsiTheme="majorHAnsi" w:cs="Times New Roman"/>
          <w:sz w:val="24"/>
          <w:szCs w:val="24"/>
          <w:lang w:eastAsia="sk-SK"/>
        </w:rPr>
        <w:t xml:space="preserve"> 75</w:t>
      </w:r>
      <w:r w:rsidR="001F6C99" w:rsidRPr="00D72E0F">
        <w:rPr>
          <w:rFonts w:asciiTheme="majorHAnsi" w:eastAsia="Times New Roman" w:hAnsiTheme="majorHAnsi" w:cs="Times New Roman"/>
          <w:sz w:val="24"/>
          <w:szCs w:val="24"/>
          <w:lang w:eastAsia="sk-SK"/>
        </w:rPr>
        <w:t xml:space="preserve"> % z celkovej ceny pobytu</w:t>
      </w:r>
    </w:p>
    <w:p w14:paraId="5BDBC6BD" w14:textId="3797AD9E" w:rsidR="006276FA" w:rsidRPr="00D72E0F" w:rsidRDefault="006276FA" w:rsidP="001F6C99">
      <w:pPr>
        <w:numPr>
          <w:ilvl w:val="1"/>
          <w:numId w:val="12"/>
        </w:numPr>
        <w:spacing w:after="0" w:line="240" w:lineRule="auto"/>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 xml:space="preserve">   </w:t>
      </w:r>
      <w:r w:rsidR="00461AA4">
        <w:rPr>
          <w:rFonts w:asciiTheme="majorHAnsi" w:eastAsia="Times New Roman" w:hAnsiTheme="majorHAnsi" w:cs="Times New Roman"/>
          <w:sz w:val="24"/>
          <w:szCs w:val="24"/>
          <w:lang w:eastAsia="sk-SK"/>
        </w:rPr>
        <w:t xml:space="preserve">  </w:t>
      </w:r>
      <w:r>
        <w:rPr>
          <w:rFonts w:asciiTheme="majorHAnsi" w:eastAsia="Times New Roman" w:hAnsiTheme="majorHAnsi" w:cs="Times New Roman"/>
          <w:sz w:val="24"/>
          <w:szCs w:val="24"/>
          <w:lang w:eastAsia="sk-SK"/>
        </w:rPr>
        <w:t xml:space="preserve"> 14 - 0 dní:     </w:t>
      </w:r>
      <w:r w:rsidR="002D2EAE">
        <w:rPr>
          <w:rFonts w:asciiTheme="majorHAnsi" w:eastAsia="Times New Roman" w:hAnsiTheme="majorHAnsi" w:cs="Times New Roman"/>
          <w:sz w:val="24"/>
          <w:szCs w:val="24"/>
          <w:lang w:eastAsia="sk-SK"/>
        </w:rPr>
        <w:t xml:space="preserve">        </w:t>
      </w:r>
      <w:r>
        <w:rPr>
          <w:rFonts w:asciiTheme="majorHAnsi" w:eastAsia="Times New Roman" w:hAnsiTheme="majorHAnsi" w:cs="Times New Roman"/>
          <w:sz w:val="24"/>
          <w:szCs w:val="24"/>
          <w:lang w:eastAsia="sk-SK"/>
        </w:rPr>
        <w:t>100 % z celkovej ceny pobytu</w:t>
      </w:r>
    </w:p>
    <w:p w14:paraId="59539EA6" w14:textId="77777777" w:rsidR="00D9344C" w:rsidRPr="005B129C" w:rsidRDefault="00D9344C" w:rsidP="00D9344C">
      <w:pPr>
        <w:spacing w:after="0" w:line="240" w:lineRule="auto"/>
        <w:rPr>
          <w:rFonts w:asciiTheme="majorHAnsi" w:eastAsia="Times New Roman" w:hAnsiTheme="majorHAnsi" w:cs="Times New Roman"/>
          <w:sz w:val="24"/>
          <w:szCs w:val="24"/>
          <w:lang w:eastAsia="sk-SK"/>
        </w:rPr>
      </w:pPr>
    </w:p>
    <w:p w14:paraId="02101FD8" w14:textId="77C1E3CA" w:rsidR="002F1E13" w:rsidRDefault="002F1E13" w:rsidP="002F1E13">
      <w:pPr>
        <w:pStyle w:val="Odsekzoznamu"/>
        <w:widowControl w:val="0"/>
        <w:numPr>
          <w:ilvl w:val="0"/>
          <w:numId w:val="12"/>
        </w:numPr>
        <w:spacing w:after="0" w:line="240" w:lineRule="auto"/>
        <w:ind w:left="714" w:hanging="357"/>
        <w:jc w:val="both"/>
        <w:rPr>
          <w:rFonts w:asciiTheme="majorHAnsi" w:hAnsiTheme="majorHAnsi" w:cs="Arial"/>
          <w:snapToGrid w:val="0"/>
          <w:sz w:val="24"/>
          <w:szCs w:val="24"/>
        </w:rPr>
      </w:pPr>
      <w:r w:rsidRPr="005B129C">
        <w:rPr>
          <w:rFonts w:asciiTheme="majorHAnsi" w:hAnsiTheme="majorHAnsi" w:cs="Arial"/>
          <w:snapToGrid w:val="0"/>
          <w:sz w:val="24"/>
          <w:szCs w:val="24"/>
        </w:rPr>
        <w:t xml:space="preserve">Ak klient hodnoverne preukáže písomným potvrdením, že z vážnych dôvodov </w:t>
      </w:r>
      <w:r w:rsidRPr="005B129C">
        <w:rPr>
          <w:rFonts w:asciiTheme="majorHAnsi" w:hAnsiTheme="majorHAnsi" w:cs="Arial"/>
          <w:snapToGrid w:val="0"/>
          <w:sz w:val="20"/>
          <w:szCs w:val="20"/>
        </w:rPr>
        <w:t>/ústavné liečenie, živelná pohroma, vážne ochorenie a úmrtie člena rodiny</w:t>
      </w:r>
      <w:r w:rsidR="00ED79C0">
        <w:rPr>
          <w:rFonts w:asciiTheme="majorHAnsi" w:hAnsiTheme="majorHAnsi" w:cs="Arial"/>
          <w:snapToGrid w:val="0"/>
          <w:sz w:val="20"/>
          <w:szCs w:val="20"/>
        </w:rPr>
        <w:t>, pri ochorení potvrdením od všeobecného</w:t>
      </w:r>
      <w:r w:rsidRPr="005B129C">
        <w:rPr>
          <w:rFonts w:asciiTheme="majorHAnsi" w:hAnsiTheme="majorHAnsi" w:cs="Arial"/>
          <w:snapToGrid w:val="0"/>
          <w:sz w:val="20"/>
          <w:szCs w:val="20"/>
        </w:rPr>
        <w:t xml:space="preserve"> </w:t>
      </w:r>
      <w:r w:rsidR="00ED79C0">
        <w:rPr>
          <w:rFonts w:asciiTheme="majorHAnsi" w:hAnsiTheme="majorHAnsi" w:cs="Arial"/>
          <w:snapToGrid w:val="0"/>
          <w:sz w:val="20"/>
          <w:szCs w:val="20"/>
        </w:rPr>
        <w:t>lekára</w:t>
      </w:r>
      <w:r w:rsidR="003B5BE5">
        <w:rPr>
          <w:rFonts w:asciiTheme="majorHAnsi" w:hAnsiTheme="majorHAnsi" w:cs="Arial"/>
          <w:snapToGrid w:val="0"/>
          <w:sz w:val="20"/>
          <w:szCs w:val="20"/>
        </w:rPr>
        <w:t>, spoločnosť si vyhradzuje právo vyžiadať si aj stanovisko od odborného lekára</w:t>
      </w:r>
      <w:r w:rsidRPr="005B129C">
        <w:rPr>
          <w:rFonts w:asciiTheme="majorHAnsi" w:hAnsiTheme="majorHAnsi" w:cs="Arial"/>
          <w:snapToGrid w:val="0"/>
          <w:sz w:val="20"/>
          <w:szCs w:val="20"/>
        </w:rPr>
        <w:t>/</w:t>
      </w:r>
      <w:r w:rsidRPr="005B129C">
        <w:rPr>
          <w:rFonts w:asciiTheme="majorHAnsi" w:hAnsiTheme="majorHAnsi" w:cs="Arial"/>
          <w:snapToGrid w:val="0"/>
          <w:sz w:val="24"/>
          <w:szCs w:val="24"/>
        </w:rPr>
        <w:t xml:space="preserve"> nemohol využiť objednané služby, KNS nebudú storno poplatky účtovať.</w:t>
      </w:r>
    </w:p>
    <w:p w14:paraId="4457E97F" w14:textId="61B8C65E" w:rsidR="00767123" w:rsidRPr="00767123" w:rsidRDefault="00767123" w:rsidP="00767123">
      <w:pPr>
        <w:pStyle w:val="Odsekzoznamu"/>
        <w:numPr>
          <w:ilvl w:val="0"/>
          <w:numId w:val="12"/>
        </w:numPr>
        <w:tabs>
          <w:tab w:val="left" w:pos="4111"/>
        </w:tabs>
        <w:jc w:val="both"/>
        <w:rPr>
          <w:rFonts w:ascii="Cambria" w:hAnsi="Cambria" w:cs="Cambria"/>
        </w:rPr>
      </w:pPr>
      <w:r w:rsidRPr="00767123">
        <w:rPr>
          <w:rFonts w:ascii="Cambria" w:hAnsi="Cambria" w:cs="Cambria"/>
        </w:rPr>
        <w:t xml:space="preserve">Typ izby, ktorý si klienti vybrali po dohode s prijímacou kanceláriou je záväzný, každá zmena typu izby počas pobytu klienta z jeho podnetu bude spoplatnená jednorazovým poplatkom 50 €. </w:t>
      </w:r>
    </w:p>
    <w:p w14:paraId="74AC8D6B" w14:textId="54CFDFB7" w:rsidR="007C3A98" w:rsidRPr="007C3A98" w:rsidRDefault="00767123" w:rsidP="007C3A98">
      <w:pPr>
        <w:pStyle w:val="Odsekzoznamu"/>
        <w:tabs>
          <w:tab w:val="left" w:pos="4111"/>
        </w:tabs>
        <w:jc w:val="both"/>
      </w:pPr>
      <w:r w:rsidRPr="00767123">
        <w:rPr>
          <w:rFonts w:ascii="Cambria" w:hAnsi="Cambria" w:cs="Cambria"/>
        </w:rPr>
        <w:t>Nástupný termín je záväzný.</w:t>
      </w:r>
      <w:r w:rsidR="006C34B4">
        <w:rPr>
          <w:rFonts w:ascii="Cambria" w:hAnsi="Cambria" w:cs="Cambria"/>
        </w:rPr>
        <w:t xml:space="preserve"> </w:t>
      </w:r>
      <w:r w:rsidR="006C34B4" w:rsidRPr="006C34B4">
        <w:t xml:space="preserve"> </w:t>
      </w:r>
    </w:p>
    <w:p w14:paraId="3FA258B1" w14:textId="77777777" w:rsidR="002F1E13" w:rsidRPr="005B129C" w:rsidRDefault="002F1E13" w:rsidP="002F1E13">
      <w:pPr>
        <w:numPr>
          <w:ilvl w:val="0"/>
          <w:numId w:val="12"/>
        </w:numPr>
        <w:spacing w:after="0" w:line="240" w:lineRule="auto"/>
        <w:rPr>
          <w:rFonts w:asciiTheme="majorHAnsi" w:eastAsia="Times New Roman" w:hAnsiTheme="majorHAnsi" w:cs="Times New Roman"/>
          <w:sz w:val="20"/>
          <w:szCs w:val="20"/>
          <w:lang w:eastAsia="sk-SK"/>
        </w:rPr>
      </w:pPr>
      <w:r w:rsidRPr="005B129C">
        <w:rPr>
          <w:rFonts w:asciiTheme="majorHAnsi" w:eastAsia="Times New Roman" w:hAnsiTheme="majorHAnsi" w:cs="Times New Roman"/>
          <w:sz w:val="24"/>
          <w:szCs w:val="24"/>
          <w:lang w:eastAsia="sk-SK"/>
        </w:rPr>
        <w:t xml:space="preserve">Klientovi nie je poskytovaná žiadna finančná náhrada za objednané a nevyčerpané služby, ani za zmeny objednaných služieb počas pobytu </w:t>
      </w:r>
      <w:r w:rsidRPr="005B129C">
        <w:rPr>
          <w:rFonts w:asciiTheme="majorHAnsi" w:eastAsia="Times New Roman" w:hAnsiTheme="majorHAnsi" w:cs="Times New Roman"/>
          <w:sz w:val="20"/>
          <w:szCs w:val="20"/>
          <w:lang w:eastAsia="sk-SK"/>
        </w:rPr>
        <w:t>/ubytovanie, stravovanie, liečebné procedúry/.</w:t>
      </w:r>
    </w:p>
    <w:p w14:paraId="5231531F" w14:textId="77777777" w:rsidR="002F1E13" w:rsidRPr="005B129C" w:rsidRDefault="002F1E13" w:rsidP="002F1E13">
      <w:pPr>
        <w:numPr>
          <w:ilvl w:val="0"/>
          <w:numId w:val="12"/>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lastRenderedPageBreak/>
        <w:t>Za riadne a včas vykonanú zmenu osoby klienta sa neúčtuje žiadny poplatok.</w:t>
      </w:r>
    </w:p>
    <w:p w14:paraId="494EAE6B" w14:textId="77777777" w:rsidR="00DA5C59" w:rsidRPr="005B129C" w:rsidRDefault="002F1E13" w:rsidP="009D7977">
      <w:pPr>
        <w:numPr>
          <w:ilvl w:val="0"/>
          <w:numId w:val="12"/>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Pokiaľ sú KNS z určitého dôvodu povinné vrátiť klientovi adekvátnu čiastku zaplatených služieb, vykonajú tak do 30 dní od vzniku nároku. Táto finančná čiastka bude ponížená o príslušný storno poplatok uvedený vyššie. Transakčné náklady spojené s vrátením ceny služieb idú na vrub klienta.</w:t>
      </w:r>
    </w:p>
    <w:p w14:paraId="6A8616C2" w14:textId="77777777" w:rsidR="005B129C" w:rsidRDefault="005B129C" w:rsidP="00ED0852">
      <w:pPr>
        <w:spacing w:after="0" w:line="240" w:lineRule="auto"/>
        <w:outlineLvl w:val="1"/>
        <w:rPr>
          <w:rFonts w:asciiTheme="majorHAnsi" w:eastAsia="Times New Roman" w:hAnsiTheme="majorHAnsi" w:cs="Times New Roman"/>
          <w:b/>
          <w:bCs/>
          <w:sz w:val="28"/>
          <w:szCs w:val="28"/>
          <w:lang w:eastAsia="sk-SK"/>
        </w:rPr>
      </w:pPr>
    </w:p>
    <w:p w14:paraId="35241327" w14:textId="77777777" w:rsidR="00975EF4" w:rsidRPr="008E342C" w:rsidRDefault="00387996" w:rsidP="00ED0852">
      <w:pPr>
        <w:spacing w:after="0" w:line="240" w:lineRule="auto"/>
        <w:outlineLvl w:val="1"/>
        <w:rPr>
          <w:rFonts w:asciiTheme="majorHAnsi" w:eastAsia="Times New Roman" w:hAnsiTheme="majorHAnsi" w:cs="Times New Roman"/>
          <w:b/>
          <w:bCs/>
          <w:sz w:val="26"/>
          <w:szCs w:val="26"/>
          <w:lang w:eastAsia="sk-SK"/>
        </w:rPr>
      </w:pPr>
      <w:r w:rsidRPr="008E342C">
        <w:rPr>
          <w:rFonts w:asciiTheme="majorHAnsi" w:eastAsia="Times New Roman" w:hAnsiTheme="majorHAnsi" w:cs="Times New Roman"/>
          <w:b/>
          <w:bCs/>
          <w:sz w:val="26"/>
          <w:szCs w:val="26"/>
          <w:lang w:eastAsia="sk-SK"/>
        </w:rPr>
        <w:t xml:space="preserve">Čl. </w:t>
      </w:r>
      <w:r w:rsidR="009C0569" w:rsidRPr="008E342C">
        <w:rPr>
          <w:rFonts w:asciiTheme="majorHAnsi" w:eastAsia="Times New Roman" w:hAnsiTheme="majorHAnsi" w:cs="Times New Roman"/>
          <w:b/>
          <w:bCs/>
          <w:sz w:val="26"/>
          <w:szCs w:val="26"/>
          <w:lang w:eastAsia="sk-SK"/>
        </w:rPr>
        <w:t>8</w:t>
      </w:r>
      <w:r w:rsidR="00654124" w:rsidRPr="008E342C">
        <w:rPr>
          <w:rFonts w:asciiTheme="majorHAnsi" w:eastAsia="Times New Roman" w:hAnsiTheme="majorHAnsi" w:cs="Times New Roman"/>
          <w:b/>
          <w:bCs/>
          <w:sz w:val="26"/>
          <w:szCs w:val="26"/>
          <w:lang w:eastAsia="sk-SK"/>
        </w:rPr>
        <w:t>.</w:t>
      </w:r>
      <w:r w:rsidR="000D007D" w:rsidRPr="008E342C">
        <w:rPr>
          <w:rFonts w:asciiTheme="majorHAnsi" w:eastAsia="Times New Roman" w:hAnsiTheme="majorHAnsi" w:cs="Times New Roman"/>
          <w:b/>
          <w:bCs/>
          <w:sz w:val="26"/>
          <w:szCs w:val="26"/>
          <w:lang w:eastAsia="sk-SK"/>
        </w:rPr>
        <w:t>  Práva a povinnosti klienta</w:t>
      </w:r>
    </w:p>
    <w:p w14:paraId="43FF909D" w14:textId="77777777" w:rsidR="000D007D" w:rsidRPr="005B129C" w:rsidRDefault="000D007D" w:rsidP="009D7977">
      <w:pPr>
        <w:numPr>
          <w:ilvl w:val="0"/>
          <w:numId w:val="8"/>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Klient má právo:</w:t>
      </w:r>
    </w:p>
    <w:p w14:paraId="3E5BC1E2" w14:textId="77777777" w:rsidR="000D007D" w:rsidRPr="005B129C" w:rsidRDefault="000D007D" w:rsidP="009D7977">
      <w:pPr>
        <w:numPr>
          <w:ilvl w:val="1"/>
          <w:numId w:val="8"/>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na poskytnutie služieb v dohodnutom rozsahu, ako aj </w:t>
      </w:r>
      <w:r w:rsidR="009C1933" w:rsidRPr="005B129C">
        <w:rPr>
          <w:rFonts w:asciiTheme="majorHAnsi" w:eastAsia="Times New Roman" w:hAnsiTheme="majorHAnsi" w:cs="Times New Roman"/>
          <w:sz w:val="24"/>
          <w:szCs w:val="24"/>
          <w:lang w:eastAsia="sk-SK"/>
        </w:rPr>
        <w:t xml:space="preserve">o </w:t>
      </w:r>
      <w:r w:rsidRPr="005B129C">
        <w:rPr>
          <w:rFonts w:asciiTheme="majorHAnsi" w:eastAsia="Times New Roman" w:hAnsiTheme="majorHAnsi" w:cs="Times New Roman"/>
          <w:sz w:val="24"/>
          <w:szCs w:val="24"/>
          <w:lang w:eastAsia="sk-SK"/>
        </w:rPr>
        <w:t>podanie potrebných informácii k cene, obsahu, resp. programu pobytu</w:t>
      </w:r>
    </w:p>
    <w:p w14:paraId="6129D5B0" w14:textId="57A23D01" w:rsidR="000D007D" w:rsidRPr="005B129C" w:rsidRDefault="000D007D" w:rsidP="009D7977">
      <w:pPr>
        <w:numPr>
          <w:ilvl w:val="1"/>
          <w:numId w:val="8"/>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na zrušenie objednaných služieb, t.</w:t>
      </w:r>
      <w:r w:rsidR="008E342C">
        <w:rPr>
          <w:rFonts w:asciiTheme="majorHAnsi" w:eastAsia="Times New Roman" w:hAnsiTheme="majorHAnsi" w:cs="Times New Roman"/>
          <w:sz w:val="24"/>
          <w:szCs w:val="24"/>
          <w:lang w:eastAsia="sk-SK"/>
        </w:rPr>
        <w:t xml:space="preserve"> </w:t>
      </w:r>
      <w:r w:rsidRPr="005B129C">
        <w:rPr>
          <w:rFonts w:asciiTheme="majorHAnsi" w:eastAsia="Times New Roman" w:hAnsiTheme="majorHAnsi" w:cs="Times New Roman"/>
          <w:sz w:val="24"/>
          <w:szCs w:val="24"/>
          <w:lang w:eastAsia="sk-SK"/>
        </w:rPr>
        <w:t>j. odstúpenie od zmluvy pri súčasnom akceptovaní storno podmienok</w:t>
      </w:r>
    </w:p>
    <w:p w14:paraId="1CF7B1EF" w14:textId="77777777" w:rsidR="00B60231" w:rsidRPr="005B129C" w:rsidRDefault="000D007D" w:rsidP="00B60231">
      <w:pPr>
        <w:numPr>
          <w:ilvl w:val="1"/>
          <w:numId w:val="8"/>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písomne oznámiť zmenu v osobe účastníka spolu s ostatnými náležitosťami, kto</w:t>
      </w:r>
      <w:r w:rsidR="00B60231" w:rsidRPr="005B129C">
        <w:rPr>
          <w:rFonts w:asciiTheme="majorHAnsi" w:eastAsia="Times New Roman" w:hAnsiTheme="majorHAnsi" w:cs="Times New Roman"/>
          <w:sz w:val="24"/>
          <w:szCs w:val="24"/>
          <w:lang w:eastAsia="sk-SK"/>
        </w:rPr>
        <w:t>ré obsahuje objednávka na pobyt</w:t>
      </w:r>
    </w:p>
    <w:p w14:paraId="6571CE00" w14:textId="77777777" w:rsidR="000D007D" w:rsidRPr="005B129C" w:rsidRDefault="000D007D" w:rsidP="009D7977">
      <w:pPr>
        <w:numPr>
          <w:ilvl w:val="0"/>
          <w:numId w:val="8"/>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Klient má povinnosť:</w:t>
      </w:r>
    </w:p>
    <w:p w14:paraId="59F8CE55" w14:textId="77777777" w:rsidR="00840F04" w:rsidRPr="005B129C" w:rsidRDefault="00840F04" w:rsidP="00840F04">
      <w:pPr>
        <w:spacing w:after="0" w:line="240" w:lineRule="auto"/>
        <w:ind w:left="72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a.   oboznámiť sa s týmito VOP a riadiť sa jednotlivými ich ustanoveniami</w:t>
      </w:r>
    </w:p>
    <w:p w14:paraId="39108824" w14:textId="77777777" w:rsidR="004B5BF8" w:rsidRPr="005B129C" w:rsidRDefault="004B5BF8" w:rsidP="004B5BF8">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b.  </w:t>
      </w:r>
      <w:r w:rsidR="000D007D" w:rsidRPr="005B129C">
        <w:rPr>
          <w:rFonts w:asciiTheme="majorHAnsi" w:eastAsia="Times New Roman" w:hAnsiTheme="majorHAnsi" w:cs="Times New Roman"/>
          <w:sz w:val="24"/>
          <w:szCs w:val="24"/>
          <w:lang w:eastAsia="sk-SK"/>
        </w:rPr>
        <w:t xml:space="preserve">pristupovať ku všetkým okolnostiam tak, aby svojim konaním a správaním </w:t>
      </w:r>
    </w:p>
    <w:p w14:paraId="4A43B12F" w14:textId="77777777" w:rsidR="000D007D" w:rsidRPr="005B129C" w:rsidRDefault="004B5BF8" w:rsidP="004B5BF8">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neobmedzil, alebo neohrozil priebeh a realizáciu pobytu, ako aj ďalších </w:t>
      </w:r>
      <w:r w:rsidR="005B129C">
        <w:rPr>
          <w:rFonts w:asciiTheme="majorHAnsi" w:eastAsia="Times New Roman" w:hAnsiTheme="majorHAnsi" w:cs="Times New Roman"/>
          <w:sz w:val="24"/>
          <w:szCs w:val="24"/>
          <w:lang w:eastAsia="sk-SK"/>
        </w:rPr>
        <w:tab/>
      </w:r>
      <w:r w:rsidR="005B129C">
        <w:rPr>
          <w:rFonts w:asciiTheme="majorHAnsi" w:eastAsia="Times New Roman" w:hAnsiTheme="majorHAnsi" w:cs="Times New Roman"/>
          <w:sz w:val="24"/>
          <w:szCs w:val="24"/>
          <w:lang w:eastAsia="sk-SK"/>
        </w:rPr>
        <w:tab/>
      </w:r>
      <w:r w:rsidR="005B129C">
        <w:rPr>
          <w:rFonts w:asciiTheme="majorHAnsi" w:eastAsia="Times New Roman" w:hAnsiTheme="majorHAnsi" w:cs="Times New Roman"/>
          <w:sz w:val="24"/>
          <w:szCs w:val="24"/>
          <w:lang w:eastAsia="sk-SK"/>
        </w:rPr>
        <w:tab/>
        <w:t>ú</w:t>
      </w:r>
      <w:r w:rsidR="000D007D" w:rsidRPr="005B129C">
        <w:rPr>
          <w:rFonts w:asciiTheme="majorHAnsi" w:eastAsia="Times New Roman" w:hAnsiTheme="majorHAnsi" w:cs="Times New Roman"/>
          <w:sz w:val="24"/>
          <w:szCs w:val="24"/>
          <w:lang w:eastAsia="sk-SK"/>
        </w:rPr>
        <w:t>častníkov pobytu. V opačnom prípade nesie plnú zodpovednosť za následky.</w:t>
      </w:r>
    </w:p>
    <w:p w14:paraId="21F12554" w14:textId="77777777" w:rsidR="009406C9" w:rsidRPr="005B129C" w:rsidRDefault="004B5BF8" w:rsidP="004B5BF8">
      <w:pPr>
        <w:spacing w:after="0" w:line="240" w:lineRule="auto"/>
        <w:ind w:left="108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c.   </w:t>
      </w:r>
      <w:r w:rsidR="000D007D" w:rsidRPr="005B129C">
        <w:rPr>
          <w:rFonts w:asciiTheme="majorHAnsi" w:eastAsia="Times New Roman" w:hAnsiTheme="majorHAnsi" w:cs="Times New Roman"/>
          <w:sz w:val="24"/>
          <w:szCs w:val="24"/>
          <w:lang w:eastAsia="sk-SK"/>
        </w:rPr>
        <w:t>dodržiavať ustanovenia ubytovacieho poriadku</w:t>
      </w:r>
      <w:r w:rsidR="00D9025E" w:rsidRPr="005B129C">
        <w:rPr>
          <w:rFonts w:asciiTheme="majorHAnsi" w:eastAsia="Times New Roman" w:hAnsiTheme="majorHAnsi" w:cs="Times New Roman"/>
          <w:sz w:val="24"/>
          <w:szCs w:val="24"/>
          <w:lang w:eastAsia="sk-SK"/>
        </w:rPr>
        <w:t xml:space="preserve"> podľa článku </w:t>
      </w:r>
      <w:r w:rsidR="009406C9" w:rsidRPr="005B129C">
        <w:rPr>
          <w:rFonts w:asciiTheme="majorHAnsi" w:eastAsia="Times New Roman" w:hAnsiTheme="majorHAnsi" w:cs="Times New Roman"/>
          <w:sz w:val="24"/>
          <w:szCs w:val="24"/>
          <w:lang w:eastAsia="sk-SK"/>
        </w:rPr>
        <w:t>10</w:t>
      </w:r>
      <w:r w:rsidR="000D007D" w:rsidRPr="005B129C">
        <w:rPr>
          <w:rFonts w:asciiTheme="majorHAnsi" w:eastAsia="Times New Roman" w:hAnsiTheme="majorHAnsi" w:cs="Times New Roman"/>
          <w:sz w:val="24"/>
          <w:szCs w:val="24"/>
          <w:lang w:eastAsia="sk-SK"/>
        </w:rPr>
        <w:t xml:space="preserve">, upozornenia, </w:t>
      </w:r>
      <w:r w:rsidR="009406C9" w:rsidRPr="005B129C">
        <w:rPr>
          <w:rFonts w:asciiTheme="majorHAnsi" w:eastAsia="Times New Roman" w:hAnsiTheme="majorHAnsi" w:cs="Times New Roman"/>
          <w:sz w:val="24"/>
          <w:szCs w:val="24"/>
          <w:lang w:eastAsia="sk-SK"/>
        </w:rPr>
        <w:t xml:space="preserve">  </w:t>
      </w:r>
    </w:p>
    <w:p w14:paraId="3B31C568" w14:textId="77777777" w:rsidR="009406C9" w:rsidRPr="005B129C" w:rsidRDefault="009406C9" w:rsidP="004B5BF8">
      <w:pPr>
        <w:spacing w:after="0" w:line="240" w:lineRule="auto"/>
        <w:ind w:left="108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resp. odporúčania vyvesené v priestoroch areá</w:t>
      </w:r>
      <w:r w:rsidR="009C1933" w:rsidRPr="005B129C">
        <w:rPr>
          <w:rFonts w:asciiTheme="majorHAnsi" w:eastAsia="Times New Roman" w:hAnsiTheme="majorHAnsi" w:cs="Times New Roman"/>
          <w:sz w:val="24"/>
          <w:szCs w:val="24"/>
          <w:lang w:eastAsia="sk-SK"/>
        </w:rPr>
        <w:t>lu KNS</w:t>
      </w:r>
      <w:r w:rsidR="000D007D" w:rsidRPr="005B129C">
        <w:rPr>
          <w:rFonts w:asciiTheme="majorHAnsi" w:eastAsia="Times New Roman" w:hAnsiTheme="majorHAnsi" w:cs="Times New Roman"/>
          <w:sz w:val="24"/>
          <w:szCs w:val="24"/>
          <w:lang w:eastAsia="sk-SK"/>
        </w:rPr>
        <w:t xml:space="preserve">, riadiť sa poučením o </w:t>
      </w:r>
    </w:p>
    <w:p w14:paraId="7F6F01F7" w14:textId="77777777" w:rsidR="000D007D" w:rsidRPr="005B129C" w:rsidRDefault="009406C9" w:rsidP="004B5BF8">
      <w:pPr>
        <w:spacing w:after="0" w:line="240" w:lineRule="auto"/>
        <w:ind w:left="108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odkladaní </w:t>
      </w:r>
      <w:r w:rsidR="004B5BF8"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klenotov, peňazí a iných cenností</w:t>
      </w:r>
    </w:p>
    <w:p w14:paraId="60AB631B" w14:textId="77777777" w:rsidR="000D007D" w:rsidRPr="005B129C" w:rsidRDefault="004B5BF8" w:rsidP="004B5BF8">
      <w:pPr>
        <w:spacing w:after="0" w:line="240" w:lineRule="auto"/>
        <w:ind w:left="108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d.   </w:t>
      </w:r>
      <w:r w:rsidR="006B43D0" w:rsidRPr="005B129C">
        <w:rPr>
          <w:rFonts w:asciiTheme="majorHAnsi" w:eastAsia="Times New Roman" w:hAnsiTheme="majorHAnsi" w:cs="Times New Roman"/>
          <w:sz w:val="24"/>
          <w:szCs w:val="24"/>
          <w:lang w:eastAsia="sk-SK"/>
        </w:rPr>
        <w:t>rešpektovať pokyny a od</w:t>
      </w:r>
      <w:r w:rsidR="000D007D" w:rsidRPr="005B129C">
        <w:rPr>
          <w:rFonts w:asciiTheme="majorHAnsi" w:eastAsia="Times New Roman" w:hAnsiTheme="majorHAnsi" w:cs="Times New Roman"/>
          <w:sz w:val="24"/>
          <w:szCs w:val="24"/>
          <w:lang w:eastAsia="sk-SK"/>
        </w:rPr>
        <w:t xml:space="preserve">poručenia zaslané </w:t>
      </w:r>
      <w:r w:rsidR="009C1933" w:rsidRPr="005B129C">
        <w:rPr>
          <w:rFonts w:asciiTheme="majorHAnsi" w:eastAsia="Times New Roman" w:hAnsiTheme="majorHAnsi" w:cs="Times New Roman"/>
          <w:sz w:val="24"/>
          <w:szCs w:val="24"/>
          <w:lang w:eastAsia="sk-SK"/>
        </w:rPr>
        <w:t>KNS</w:t>
      </w:r>
      <w:r w:rsidR="006B43D0"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pri potvrdení objednávky</w:t>
      </w:r>
      <w:r w:rsidRPr="005B129C">
        <w:rPr>
          <w:rFonts w:asciiTheme="majorHAnsi" w:eastAsia="Times New Roman" w:hAnsiTheme="majorHAnsi" w:cs="Times New Roman"/>
          <w:sz w:val="24"/>
          <w:szCs w:val="24"/>
          <w:lang w:eastAsia="sk-SK"/>
        </w:rPr>
        <w:t xml:space="preserve"> a</w:t>
      </w:r>
    </w:p>
    <w:p w14:paraId="2A05DEBF" w14:textId="77777777" w:rsidR="000D007D" w:rsidRPr="005B129C" w:rsidRDefault="004B5BF8" w:rsidP="004B5BF8">
      <w:pPr>
        <w:spacing w:after="0" w:line="240" w:lineRule="auto"/>
        <w:ind w:left="108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riadiť sa informačnými materiálmi, ktoré upresňujú podmienky pobytu v </w:t>
      </w:r>
      <w:r w:rsidR="009C1933" w:rsidRPr="005B129C">
        <w:rPr>
          <w:rFonts w:asciiTheme="majorHAnsi" w:eastAsia="Times New Roman" w:hAnsiTheme="majorHAnsi" w:cs="Times New Roman"/>
          <w:sz w:val="24"/>
          <w:szCs w:val="24"/>
          <w:lang w:eastAsia="sk-SK"/>
        </w:rPr>
        <w:t>KNS</w:t>
      </w:r>
    </w:p>
    <w:p w14:paraId="3E3F1A5B" w14:textId="77777777" w:rsidR="004B5BF8" w:rsidRPr="005B129C" w:rsidRDefault="004B5BF8" w:rsidP="004B5BF8">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e.  </w:t>
      </w:r>
      <w:r w:rsidR="009C1933" w:rsidRPr="005B129C">
        <w:rPr>
          <w:rFonts w:asciiTheme="majorHAnsi" w:eastAsia="Times New Roman" w:hAnsiTheme="majorHAnsi" w:cs="Times New Roman"/>
          <w:sz w:val="24"/>
          <w:szCs w:val="24"/>
          <w:lang w:eastAsia="sk-SK"/>
        </w:rPr>
        <w:t>poskytnúť KNS</w:t>
      </w:r>
      <w:r w:rsidR="000D007D" w:rsidRPr="005B129C">
        <w:rPr>
          <w:rFonts w:asciiTheme="majorHAnsi" w:eastAsia="Times New Roman" w:hAnsiTheme="majorHAnsi" w:cs="Times New Roman"/>
          <w:sz w:val="24"/>
          <w:szCs w:val="24"/>
          <w:lang w:eastAsia="sk-SK"/>
        </w:rPr>
        <w:t xml:space="preserve"> súčinnosť, ktorá je potrebná ku zaisteniu služieb a vo veciach </w:t>
      </w:r>
    </w:p>
    <w:p w14:paraId="15E2EE27" w14:textId="77777777" w:rsidR="000D007D" w:rsidRPr="005B129C" w:rsidRDefault="004B5BF8" w:rsidP="004B5BF8">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prípadných zmien, reklamácii, či poistných udalostí</w:t>
      </w:r>
    </w:p>
    <w:p w14:paraId="3DD70085" w14:textId="77777777" w:rsidR="004B5BF8" w:rsidRPr="005B129C" w:rsidRDefault="004B5BF8" w:rsidP="004B5BF8">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f.  </w:t>
      </w:r>
      <w:r w:rsidR="006B43D0" w:rsidRPr="005B129C">
        <w:rPr>
          <w:rFonts w:asciiTheme="majorHAnsi" w:eastAsia="Times New Roman" w:hAnsiTheme="majorHAnsi" w:cs="Times New Roman"/>
          <w:sz w:val="24"/>
          <w:szCs w:val="24"/>
          <w:lang w:eastAsia="sk-SK"/>
        </w:rPr>
        <w:t xml:space="preserve">klienti, ktorí si objednajú akýkoľvek liečebný pobyt </w:t>
      </w:r>
      <w:r w:rsidR="000D007D" w:rsidRPr="005B129C">
        <w:rPr>
          <w:rFonts w:asciiTheme="majorHAnsi" w:eastAsia="Times New Roman" w:hAnsiTheme="majorHAnsi" w:cs="Times New Roman"/>
          <w:sz w:val="24"/>
          <w:szCs w:val="24"/>
          <w:lang w:eastAsia="sk-SK"/>
        </w:rPr>
        <w:t xml:space="preserve">musia pred nástupom na </w:t>
      </w:r>
      <w:r w:rsidR="005B129C">
        <w:rPr>
          <w:rFonts w:asciiTheme="majorHAnsi" w:eastAsia="Times New Roman" w:hAnsiTheme="majorHAnsi" w:cs="Times New Roman"/>
          <w:sz w:val="24"/>
          <w:szCs w:val="24"/>
          <w:lang w:eastAsia="sk-SK"/>
        </w:rPr>
        <w:tab/>
      </w:r>
      <w:r w:rsidR="005B129C">
        <w:rPr>
          <w:rFonts w:asciiTheme="majorHAnsi" w:eastAsia="Times New Roman" w:hAnsiTheme="majorHAnsi" w:cs="Times New Roman"/>
          <w:sz w:val="24"/>
          <w:szCs w:val="24"/>
          <w:lang w:eastAsia="sk-SK"/>
        </w:rPr>
        <w:tab/>
        <w:t>p</w:t>
      </w:r>
      <w:r w:rsidR="000D007D" w:rsidRPr="005B129C">
        <w:rPr>
          <w:rFonts w:asciiTheme="majorHAnsi" w:eastAsia="Times New Roman" w:hAnsiTheme="majorHAnsi" w:cs="Times New Roman"/>
          <w:sz w:val="24"/>
          <w:szCs w:val="24"/>
          <w:lang w:eastAsia="sk-SK"/>
        </w:rPr>
        <w:t xml:space="preserve">obyt </w:t>
      </w: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zvážiť svoj zdravotný stav s ohľadom na podmienky miesta pobytu </w:t>
      </w:r>
    </w:p>
    <w:p w14:paraId="7C3BCA8D" w14:textId="77777777" w:rsidR="004B5BF8" w:rsidRPr="005B129C" w:rsidRDefault="004B5BF8" w:rsidP="004B5BF8">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/kontraindikácie/ a pri nástupe na kúpeľnú zdravot</w:t>
      </w:r>
      <w:r w:rsidR="006B43D0" w:rsidRPr="005B129C">
        <w:rPr>
          <w:rFonts w:asciiTheme="majorHAnsi" w:eastAsia="Times New Roman" w:hAnsiTheme="majorHAnsi" w:cs="Times New Roman"/>
          <w:sz w:val="24"/>
          <w:szCs w:val="24"/>
          <w:lang w:eastAsia="sk-SK"/>
        </w:rPr>
        <w:t xml:space="preserve">nú starostlivosť sú povinní </w:t>
      </w:r>
    </w:p>
    <w:p w14:paraId="1CD67411" w14:textId="77777777" w:rsidR="004B5BF8" w:rsidRPr="005B129C" w:rsidRDefault="004B5BF8" w:rsidP="004B5BF8">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absolvovať vstupnú lekársku </w:t>
      </w:r>
      <w:r w:rsidR="006B43D0" w:rsidRPr="005B129C">
        <w:rPr>
          <w:rFonts w:asciiTheme="majorHAnsi" w:eastAsia="Times New Roman" w:hAnsiTheme="majorHAnsi" w:cs="Times New Roman"/>
          <w:sz w:val="24"/>
          <w:szCs w:val="24"/>
          <w:lang w:eastAsia="sk-SK"/>
        </w:rPr>
        <w:t xml:space="preserve">konzultáciu </w:t>
      </w:r>
      <w:r w:rsidR="000D007D" w:rsidRPr="005B129C">
        <w:rPr>
          <w:rFonts w:asciiTheme="majorHAnsi" w:eastAsia="Times New Roman" w:hAnsiTheme="majorHAnsi" w:cs="Times New Roman"/>
          <w:sz w:val="24"/>
          <w:szCs w:val="24"/>
          <w:lang w:eastAsia="sk-SK"/>
        </w:rPr>
        <w:t xml:space="preserve">alebo minimálne vyplniť zdravotný </w:t>
      </w:r>
    </w:p>
    <w:p w14:paraId="3A3F2A9D" w14:textId="3BCB761A" w:rsidR="000D007D" w:rsidRPr="005B129C" w:rsidRDefault="004B5BF8" w:rsidP="00A35308">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dotazník.</w:t>
      </w:r>
      <w:r w:rsidR="00EA1CA2" w:rsidRPr="005B129C">
        <w:rPr>
          <w:rFonts w:asciiTheme="majorHAnsi" w:eastAsia="Times New Roman" w:hAnsiTheme="majorHAnsi" w:cs="Times New Roman"/>
          <w:sz w:val="24"/>
          <w:szCs w:val="24"/>
          <w:lang w:eastAsia="sk-SK"/>
        </w:rPr>
        <w:t xml:space="preserve"> </w:t>
      </w:r>
    </w:p>
    <w:p w14:paraId="24528EF2" w14:textId="77777777" w:rsidR="000D007D" w:rsidRPr="005B129C" w:rsidRDefault="00256F56" w:rsidP="00256F56">
      <w:pPr>
        <w:spacing w:after="0" w:line="240" w:lineRule="auto"/>
        <w:ind w:left="108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g.   </w:t>
      </w:r>
      <w:r w:rsidR="000D007D" w:rsidRPr="005B129C">
        <w:rPr>
          <w:rFonts w:asciiTheme="majorHAnsi" w:eastAsia="Times New Roman" w:hAnsiTheme="majorHAnsi" w:cs="Times New Roman"/>
          <w:sz w:val="24"/>
          <w:szCs w:val="24"/>
          <w:lang w:eastAsia="sk-SK"/>
        </w:rPr>
        <w:t xml:space="preserve">v prípade zrušenia objednávky pobytu oznámiť túto skutočnosť </w:t>
      </w:r>
      <w:r w:rsidR="004B5E18" w:rsidRPr="005B129C">
        <w:rPr>
          <w:rFonts w:asciiTheme="majorHAnsi" w:eastAsia="Times New Roman" w:hAnsiTheme="majorHAnsi" w:cs="Times New Roman"/>
          <w:sz w:val="24"/>
          <w:szCs w:val="24"/>
          <w:lang w:eastAsia="sk-SK"/>
        </w:rPr>
        <w:t>KNS</w:t>
      </w:r>
      <w:r w:rsidR="000D007D" w:rsidRPr="005B129C">
        <w:rPr>
          <w:rFonts w:asciiTheme="majorHAnsi" w:eastAsia="Times New Roman" w:hAnsiTheme="majorHAnsi" w:cs="Times New Roman"/>
          <w:sz w:val="24"/>
          <w:szCs w:val="24"/>
          <w:lang w:eastAsia="sk-SK"/>
        </w:rPr>
        <w:t xml:space="preserve"> a </w:t>
      </w:r>
      <w:r w:rsidR="005B129C">
        <w:rPr>
          <w:rFonts w:asciiTheme="majorHAnsi" w:eastAsia="Times New Roman" w:hAnsiTheme="majorHAnsi" w:cs="Times New Roman"/>
          <w:sz w:val="24"/>
          <w:szCs w:val="24"/>
          <w:lang w:eastAsia="sk-SK"/>
        </w:rPr>
        <w:tab/>
        <w:t>a</w:t>
      </w:r>
      <w:r w:rsidR="000D007D" w:rsidRPr="005B129C">
        <w:rPr>
          <w:rFonts w:asciiTheme="majorHAnsi" w:eastAsia="Times New Roman" w:hAnsiTheme="majorHAnsi" w:cs="Times New Roman"/>
          <w:sz w:val="24"/>
          <w:szCs w:val="24"/>
          <w:lang w:eastAsia="sk-SK"/>
        </w:rPr>
        <w:t>kceptovať</w:t>
      </w: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storno poplatky</w:t>
      </w:r>
    </w:p>
    <w:p w14:paraId="0E429F73" w14:textId="77777777" w:rsidR="000D007D" w:rsidRPr="005B129C" w:rsidRDefault="00256F56" w:rsidP="00256F56">
      <w:pPr>
        <w:spacing w:after="0" w:line="240" w:lineRule="auto"/>
        <w:ind w:left="1080"/>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h.   </w:t>
      </w:r>
      <w:r w:rsidR="009C1933" w:rsidRPr="005B129C">
        <w:rPr>
          <w:rFonts w:asciiTheme="majorHAnsi" w:eastAsia="Times New Roman" w:hAnsiTheme="majorHAnsi" w:cs="Times New Roman"/>
          <w:sz w:val="24"/>
          <w:szCs w:val="24"/>
          <w:lang w:eastAsia="sk-SK"/>
        </w:rPr>
        <w:t>objednávateľ, ktorý pobyt v KNS zabezpečil pre tretie osoby, je</w:t>
      </w:r>
      <w:r w:rsidR="000D007D" w:rsidRPr="005B129C">
        <w:rPr>
          <w:rFonts w:asciiTheme="majorHAnsi" w:eastAsia="Times New Roman" w:hAnsiTheme="majorHAnsi" w:cs="Times New Roman"/>
          <w:sz w:val="24"/>
          <w:szCs w:val="24"/>
          <w:lang w:eastAsia="sk-SK"/>
        </w:rPr>
        <w:t xml:space="preserve"> povinn</w:t>
      </w:r>
      <w:r w:rsidR="009C1933" w:rsidRPr="005B129C">
        <w:rPr>
          <w:rFonts w:asciiTheme="majorHAnsi" w:eastAsia="Times New Roman" w:hAnsiTheme="majorHAnsi" w:cs="Times New Roman"/>
          <w:sz w:val="24"/>
          <w:szCs w:val="24"/>
          <w:lang w:eastAsia="sk-SK"/>
        </w:rPr>
        <w:t>ý</w:t>
      </w:r>
      <w:r w:rsidR="000D007D" w:rsidRPr="005B129C">
        <w:rPr>
          <w:rFonts w:asciiTheme="majorHAnsi" w:eastAsia="Times New Roman" w:hAnsiTheme="majorHAnsi" w:cs="Times New Roman"/>
          <w:sz w:val="24"/>
          <w:szCs w:val="24"/>
          <w:lang w:eastAsia="sk-SK"/>
        </w:rPr>
        <w:t xml:space="preserve"> </w:t>
      </w:r>
      <w:r w:rsidR="005B129C">
        <w:rPr>
          <w:rFonts w:asciiTheme="majorHAnsi" w:eastAsia="Times New Roman" w:hAnsiTheme="majorHAnsi" w:cs="Times New Roman"/>
          <w:sz w:val="24"/>
          <w:szCs w:val="24"/>
          <w:lang w:eastAsia="sk-SK"/>
        </w:rPr>
        <w:tab/>
        <w:t>o</w:t>
      </w:r>
      <w:r w:rsidR="000D007D" w:rsidRPr="005B129C">
        <w:rPr>
          <w:rFonts w:asciiTheme="majorHAnsi" w:eastAsia="Times New Roman" w:hAnsiTheme="majorHAnsi" w:cs="Times New Roman"/>
          <w:sz w:val="24"/>
          <w:szCs w:val="24"/>
          <w:lang w:eastAsia="sk-SK"/>
        </w:rPr>
        <w:t>boznámiť účastníkov pobytu s</w:t>
      </w:r>
      <w:r w:rsidR="006B43D0" w:rsidRPr="005B129C">
        <w:rPr>
          <w:rFonts w:asciiTheme="majorHAnsi" w:eastAsia="Times New Roman" w:hAnsiTheme="majorHAnsi" w:cs="Times New Roman"/>
          <w:sz w:val="24"/>
          <w:szCs w:val="24"/>
          <w:lang w:eastAsia="sk-SK"/>
        </w:rPr>
        <w:t xml:space="preserve"> týmito </w:t>
      </w:r>
      <w:r w:rsidR="000D007D" w:rsidRPr="005B129C">
        <w:rPr>
          <w:rFonts w:asciiTheme="majorHAnsi" w:eastAsia="Times New Roman" w:hAnsiTheme="majorHAnsi" w:cs="Times New Roman"/>
          <w:sz w:val="24"/>
          <w:szCs w:val="24"/>
          <w:lang w:eastAsia="sk-SK"/>
        </w:rPr>
        <w:t xml:space="preserve">VOP a zabezpečiť, aby uvedené povinnosti </w:t>
      </w:r>
      <w:r w:rsidR="005B129C">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z nich vyplývajúce boli účastníkmi dodržiavané</w:t>
      </w:r>
    </w:p>
    <w:p w14:paraId="2CEBC7D5" w14:textId="77777777" w:rsidR="00256F56" w:rsidRPr="005B129C" w:rsidRDefault="00256F56" w:rsidP="00256F56">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i.   </w:t>
      </w:r>
      <w:r w:rsidR="000D007D" w:rsidRPr="005B129C">
        <w:rPr>
          <w:rFonts w:asciiTheme="majorHAnsi" w:eastAsia="Times New Roman" w:hAnsiTheme="majorHAnsi" w:cs="Times New Roman"/>
          <w:sz w:val="24"/>
          <w:szCs w:val="24"/>
          <w:lang w:eastAsia="sk-SK"/>
        </w:rPr>
        <w:t xml:space="preserve">preukazovať sa v odbytových strediskách </w:t>
      </w:r>
      <w:r w:rsidR="004B5E18" w:rsidRPr="005B129C">
        <w:rPr>
          <w:rFonts w:asciiTheme="majorHAnsi" w:eastAsia="Times New Roman" w:hAnsiTheme="majorHAnsi" w:cs="Times New Roman"/>
          <w:sz w:val="24"/>
          <w:szCs w:val="24"/>
          <w:lang w:eastAsia="sk-SK"/>
        </w:rPr>
        <w:t>KNS</w:t>
      </w:r>
      <w:r w:rsidR="000D007D" w:rsidRPr="005B129C">
        <w:rPr>
          <w:rFonts w:asciiTheme="majorHAnsi" w:eastAsia="Times New Roman" w:hAnsiTheme="majorHAnsi" w:cs="Times New Roman"/>
          <w:sz w:val="24"/>
          <w:szCs w:val="24"/>
          <w:lang w:eastAsia="sk-SK"/>
        </w:rPr>
        <w:t xml:space="preserve"> identifikačnými predmetmi </w:t>
      </w:r>
    </w:p>
    <w:p w14:paraId="6C5E1409" w14:textId="77777777" w:rsidR="00256F56" w:rsidRPr="005B129C" w:rsidRDefault="00256F56" w:rsidP="00256F56">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w:t>
      </w:r>
      <w:r w:rsidR="006B43D0" w:rsidRPr="005B129C">
        <w:rPr>
          <w:rFonts w:asciiTheme="majorHAnsi" w:eastAsia="Times New Roman" w:hAnsiTheme="majorHAnsi" w:cs="Times New Roman"/>
          <w:sz w:val="24"/>
          <w:szCs w:val="24"/>
          <w:lang w:eastAsia="sk-SK"/>
        </w:rPr>
        <w:t>hotelový preukaz, elektronická karta,../,</w:t>
      </w:r>
      <w:r w:rsidR="000D007D" w:rsidRPr="005B129C">
        <w:rPr>
          <w:rFonts w:asciiTheme="majorHAnsi" w:eastAsia="Times New Roman" w:hAnsiTheme="majorHAnsi" w:cs="Times New Roman"/>
          <w:sz w:val="24"/>
          <w:szCs w:val="24"/>
          <w:lang w:eastAsia="sk-SK"/>
        </w:rPr>
        <w:t xml:space="preserve"> ktoré obdržia pri nástupe na pobyt  na </w:t>
      </w:r>
    </w:p>
    <w:p w14:paraId="70339F6B" w14:textId="77777777" w:rsidR="00256F56" w:rsidRPr="005B129C" w:rsidRDefault="00256F56" w:rsidP="00256F56">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recepcii. Identifikačné predmety sú neprenosné a nie je dovolené údaje v nich </w:t>
      </w:r>
    </w:p>
    <w:p w14:paraId="0777B958" w14:textId="77777777" w:rsidR="00256F56" w:rsidRPr="005B129C" w:rsidRDefault="00256F56" w:rsidP="00256F56">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pozmeňovať. Pri odchode z pobytu je klient povinný odovzdať </w:t>
      </w:r>
      <w:r w:rsidR="006B43D0" w:rsidRPr="005B129C">
        <w:rPr>
          <w:rFonts w:asciiTheme="majorHAnsi" w:eastAsia="Times New Roman" w:hAnsiTheme="majorHAnsi" w:cs="Times New Roman"/>
          <w:sz w:val="24"/>
          <w:szCs w:val="24"/>
          <w:lang w:eastAsia="sk-SK"/>
        </w:rPr>
        <w:t xml:space="preserve">elektronickú kartu </w:t>
      </w:r>
    </w:p>
    <w:p w14:paraId="170E26FC" w14:textId="77777777" w:rsidR="00256F56" w:rsidRPr="005B129C" w:rsidRDefault="00256F56" w:rsidP="00256F56">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6B43D0" w:rsidRPr="005B129C">
        <w:rPr>
          <w:rFonts w:asciiTheme="majorHAnsi" w:eastAsia="Times New Roman" w:hAnsiTheme="majorHAnsi" w:cs="Times New Roman"/>
          <w:sz w:val="24"/>
          <w:szCs w:val="24"/>
          <w:lang w:eastAsia="sk-SK"/>
        </w:rPr>
        <w:t>od izby na recepcii.</w:t>
      </w:r>
      <w:r w:rsidR="000D007D" w:rsidRPr="005B129C">
        <w:rPr>
          <w:rFonts w:asciiTheme="majorHAnsi" w:eastAsia="Times New Roman" w:hAnsiTheme="majorHAnsi" w:cs="Times New Roman"/>
          <w:sz w:val="24"/>
          <w:szCs w:val="24"/>
          <w:lang w:eastAsia="sk-SK"/>
        </w:rPr>
        <w:t xml:space="preserve"> V prípade preukázateľného zneužitia identifikačných </w:t>
      </w:r>
    </w:p>
    <w:p w14:paraId="14FA4600" w14:textId="77777777" w:rsidR="00256F56" w:rsidRPr="005B129C" w:rsidRDefault="00256F56" w:rsidP="00256F56">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predmetov je klient povinný zaplatiť poplatok v</w:t>
      </w:r>
      <w:r w:rsidR="009C1933" w:rsidRPr="005B129C">
        <w:rPr>
          <w:rFonts w:asciiTheme="majorHAnsi" w:eastAsia="Times New Roman" w:hAnsiTheme="majorHAnsi" w:cs="Times New Roman"/>
          <w:sz w:val="24"/>
          <w:szCs w:val="24"/>
          <w:lang w:eastAsia="sk-SK"/>
        </w:rPr>
        <w:t xml:space="preserve">o forme sankcie vo výške 100 eur </w:t>
      </w:r>
    </w:p>
    <w:p w14:paraId="605C272B" w14:textId="77777777" w:rsidR="000D007D" w:rsidRPr="005B129C" w:rsidRDefault="00256F56" w:rsidP="00256F56">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9C1933" w:rsidRPr="005B129C">
        <w:rPr>
          <w:rFonts w:asciiTheme="majorHAnsi" w:eastAsia="Times New Roman" w:hAnsiTheme="majorHAnsi" w:cs="Times New Roman"/>
          <w:sz w:val="24"/>
          <w:szCs w:val="24"/>
          <w:lang w:eastAsia="sk-SK"/>
        </w:rPr>
        <w:t>a úhradu spôsobenej škody</w:t>
      </w:r>
      <w:r w:rsidR="000D007D" w:rsidRPr="005B129C">
        <w:rPr>
          <w:rFonts w:asciiTheme="majorHAnsi" w:eastAsia="Times New Roman" w:hAnsiTheme="majorHAnsi" w:cs="Times New Roman"/>
          <w:sz w:val="24"/>
          <w:szCs w:val="24"/>
          <w:lang w:eastAsia="sk-SK"/>
        </w:rPr>
        <w:t>.</w:t>
      </w:r>
    </w:p>
    <w:p w14:paraId="4A578D2A" w14:textId="77777777" w:rsidR="009E6A00" w:rsidRPr="005B129C" w:rsidRDefault="009E6A00" w:rsidP="009E6A00">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j.   </w:t>
      </w:r>
      <w:r w:rsidR="000D007D" w:rsidRPr="005B129C">
        <w:rPr>
          <w:rFonts w:asciiTheme="majorHAnsi" w:eastAsia="Times New Roman" w:hAnsiTheme="majorHAnsi" w:cs="Times New Roman"/>
          <w:sz w:val="24"/>
          <w:szCs w:val="24"/>
          <w:lang w:eastAsia="sk-SK"/>
        </w:rPr>
        <w:t>preu</w:t>
      </w:r>
      <w:r w:rsidR="006B43D0" w:rsidRPr="005B129C">
        <w:rPr>
          <w:rFonts w:asciiTheme="majorHAnsi" w:eastAsia="Times New Roman" w:hAnsiTheme="majorHAnsi" w:cs="Times New Roman"/>
          <w:sz w:val="24"/>
          <w:szCs w:val="24"/>
          <w:lang w:eastAsia="sk-SK"/>
        </w:rPr>
        <w:t>kazovať sa pri nástupe na pobyt</w:t>
      </w:r>
      <w:r w:rsidR="000D007D" w:rsidRPr="005B129C">
        <w:rPr>
          <w:rFonts w:asciiTheme="majorHAnsi" w:eastAsia="Times New Roman" w:hAnsiTheme="majorHAnsi" w:cs="Times New Roman"/>
          <w:sz w:val="24"/>
          <w:szCs w:val="24"/>
          <w:lang w:eastAsia="sk-SK"/>
        </w:rPr>
        <w:t xml:space="preserve"> na recepcii preukazom totožnosti /platný </w:t>
      </w:r>
    </w:p>
    <w:p w14:paraId="1BCF575B" w14:textId="77777777" w:rsidR="000D007D" w:rsidRPr="005B129C" w:rsidRDefault="009E6A00" w:rsidP="009E6A00">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občiansky preukaz, pas/ za účelom vedenia evidencie ubytovaných</w:t>
      </w:r>
    </w:p>
    <w:p w14:paraId="7C570264" w14:textId="77777777" w:rsidR="000D007D" w:rsidRPr="005B129C" w:rsidRDefault="009E6A00" w:rsidP="009E6A00">
      <w:p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k.  </w:t>
      </w:r>
      <w:r w:rsidR="009C1933" w:rsidRPr="005B129C">
        <w:rPr>
          <w:rFonts w:asciiTheme="majorHAnsi" w:eastAsia="Times New Roman" w:hAnsiTheme="majorHAnsi" w:cs="Times New Roman"/>
          <w:sz w:val="24"/>
          <w:szCs w:val="24"/>
          <w:lang w:eastAsia="sk-SK"/>
        </w:rPr>
        <w:t>c</w:t>
      </w:r>
      <w:r w:rsidR="000D007D" w:rsidRPr="005B129C">
        <w:rPr>
          <w:rFonts w:asciiTheme="majorHAnsi" w:eastAsia="Times New Roman" w:hAnsiTheme="majorHAnsi" w:cs="Times New Roman"/>
          <w:sz w:val="24"/>
          <w:szCs w:val="24"/>
          <w:lang w:eastAsia="sk-SK"/>
        </w:rPr>
        <w:t xml:space="preserve">udzí štátny príslušník je povinný </w:t>
      </w:r>
      <w:r w:rsidR="004B5E18" w:rsidRPr="005B129C">
        <w:rPr>
          <w:rFonts w:asciiTheme="majorHAnsi" w:eastAsia="Times New Roman" w:hAnsiTheme="majorHAnsi" w:cs="Times New Roman"/>
          <w:sz w:val="24"/>
          <w:szCs w:val="24"/>
          <w:lang w:eastAsia="sk-SK"/>
        </w:rPr>
        <w:t>KNS</w:t>
      </w:r>
      <w:r w:rsidR="000D007D" w:rsidRPr="005B129C">
        <w:rPr>
          <w:rFonts w:asciiTheme="majorHAnsi" w:eastAsia="Times New Roman" w:hAnsiTheme="majorHAnsi" w:cs="Times New Roman"/>
          <w:sz w:val="24"/>
          <w:szCs w:val="24"/>
          <w:lang w:eastAsia="sk-SK"/>
        </w:rPr>
        <w:t xml:space="preserve"> predložiť ďalšie doklady o pobyte na </w:t>
      </w:r>
      <w:r w:rsidR="005B129C">
        <w:rPr>
          <w:rFonts w:asciiTheme="majorHAnsi" w:eastAsia="Times New Roman" w:hAnsiTheme="majorHAnsi" w:cs="Times New Roman"/>
          <w:sz w:val="24"/>
          <w:szCs w:val="24"/>
          <w:lang w:eastAsia="sk-SK"/>
        </w:rPr>
        <w:tab/>
      </w:r>
      <w:r w:rsidR="005B129C">
        <w:rPr>
          <w:rFonts w:asciiTheme="majorHAnsi" w:eastAsia="Times New Roman" w:hAnsiTheme="majorHAnsi" w:cs="Times New Roman"/>
          <w:sz w:val="24"/>
          <w:szCs w:val="24"/>
          <w:lang w:eastAsia="sk-SK"/>
        </w:rPr>
        <w:tab/>
      </w:r>
      <w:r w:rsidR="005B129C">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území SR, ktoré vyplývajú z príslušnej platnej legislatívy</w:t>
      </w:r>
      <w:r w:rsidR="009C1933" w:rsidRPr="005B129C">
        <w:rPr>
          <w:rFonts w:asciiTheme="majorHAnsi" w:eastAsia="Times New Roman" w:hAnsiTheme="majorHAnsi" w:cs="Times New Roman"/>
          <w:sz w:val="24"/>
          <w:szCs w:val="24"/>
          <w:lang w:eastAsia="sk-SK"/>
        </w:rPr>
        <w:t xml:space="preserve"> o pobyte cudzincov</w:t>
      </w:r>
    </w:p>
    <w:p w14:paraId="3103A958" w14:textId="77777777" w:rsidR="009D7977" w:rsidRPr="005B129C" w:rsidRDefault="009D7977" w:rsidP="009D7977">
      <w:pPr>
        <w:spacing w:after="0" w:line="240" w:lineRule="auto"/>
        <w:ind w:left="1440"/>
        <w:rPr>
          <w:rFonts w:asciiTheme="majorHAnsi" w:eastAsia="Times New Roman" w:hAnsiTheme="majorHAnsi" w:cs="Times New Roman"/>
          <w:sz w:val="24"/>
          <w:szCs w:val="24"/>
          <w:lang w:eastAsia="sk-SK"/>
        </w:rPr>
      </w:pPr>
    </w:p>
    <w:p w14:paraId="45C65994" w14:textId="77777777" w:rsidR="007C3A98" w:rsidRDefault="007C3A98" w:rsidP="007E6260">
      <w:pPr>
        <w:spacing w:after="0" w:line="240" w:lineRule="auto"/>
        <w:outlineLvl w:val="1"/>
        <w:rPr>
          <w:rFonts w:asciiTheme="majorHAnsi" w:eastAsia="Times New Roman" w:hAnsiTheme="majorHAnsi" w:cs="Times New Roman"/>
          <w:b/>
          <w:bCs/>
          <w:sz w:val="26"/>
          <w:szCs w:val="26"/>
          <w:lang w:eastAsia="sk-SK"/>
        </w:rPr>
      </w:pPr>
    </w:p>
    <w:p w14:paraId="65676465" w14:textId="77777777" w:rsidR="007C3A98" w:rsidRDefault="007C3A98" w:rsidP="007E6260">
      <w:pPr>
        <w:spacing w:after="0" w:line="240" w:lineRule="auto"/>
        <w:outlineLvl w:val="1"/>
        <w:rPr>
          <w:rFonts w:asciiTheme="majorHAnsi" w:eastAsia="Times New Roman" w:hAnsiTheme="majorHAnsi" w:cs="Times New Roman"/>
          <w:b/>
          <w:bCs/>
          <w:sz w:val="26"/>
          <w:szCs w:val="26"/>
          <w:lang w:eastAsia="sk-SK"/>
        </w:rPr>
      </w:pPr>
    </w:p>
    <w:p w14:paraId="748467E9" w14:textId="77777777" w:rsidR="00975EF4" w:rsidRPr="008E342C" w:rsidRDefault="00ED64BC" w:rsidP="007E6260">
      <w:pPr>
        <w:spacing w:after="0" w:line="240" w:lineRule="auto"/>
        <w:outlineLvl w:val="1"/>
        <w:rPr>
          <w:rFonts w:asciiTheme="majorHAnsi" w:eastAsia="Times New Roman" w:hAnsiTheme="majorHAnsi" w:cs="Times New Roman"/>
          <w:b/>
          <w:bCs/>
          <w:sz w:val="26"/>
          <w:szCs w:val="26"/>
          <w:lang w:eastAsia="sk-SK"/>
        </w:rPr>
      </w:pPr>
      <w:r w:rsidRPr="008E342C">
        <w:rPr>
          <w:rFonts w:asciiTheme="majorHAnsi" w:eastAsia="Times New Roman" w:hAnsiTheme="majorHAnsi" w:cs="Times New Roman"/>
          <w:b/>
          <w:bCs/>
          <w:sz w:val="26"/>
          <w:szCs w:val="26"/>
          <w:lang w:eastAsia="sk-SK"/>
        </w:rPr>
        <w:lastRenderedPageBreak/>
        <w:t xml:space="preserve">Čl. </w:t>
      </w:r>
      <w:r w:rsidR="009C0569" w:rsidRPr="008E342C">
        <w:rPr>
          <w:rFonts w:asciiTheme="majorHAnsi" w:eastAsia="Times New Roman" w:hAnsiTheme="majorHAnsi" w:cs="Times New Roman"/>
          <w:b/>
          <w:bCs/>
          <w:sz w:val="26"/>
          <w:szCs w:val="26"/>
          <w:lang w:eastAsia="sk-SK"/>
        </w:rPr>
        <w:t>9</w:t>
      </w:r>
      <w:r w:rsidR="007E6260" w:rsidRPr="008E342C">
        <w:rPr>
          <w:rFonts w:asciiTheme="majorHAnsi" w:eastAsia="Times New Roman" w:hAnsiTheme="majorHAnsi" w:cs="Times New Roman"/>
          <w:b/>
          <w:bCs/>
          <w:sz w:val="26"/>
          <w:szCs w:val="26"/>
          <w:lang w:eastAsia="sk-SK"/>
        </w:rPr>
        <w:t xml:space="preserve">. </w:t>
      </w:r>
      <w:r w:rsidR="000D007D" w:rsidRPr="008E342C">
        <w:rPr>
          <w:rFonts w:asciiTheme="majorHAnsi" w:eastAsia="Times New Roman" w:hAnsiTheme="majorHAnsi" w:cs="Times New Roman"/>
          <w:b/>
          <w:bCs/>
          <w:sz w:val="26"/>
          <w:szCs w:val="26"/>
          <w:lang w:eastAsia="sk-SK"/>
        </w:rPr>
        <w:t xml:space="preserve"> Práva a povinnosti kúpeľov</w:t>
      </w:r>
    </w:p>
    <w:p w14:paraId="169358C6" w14:textId="77777777" w:rsidR="000D007D" w:rsidRPr="005B129C" w:rsidRDefault="004B5E18" w:rsidP="009D7977">
      <w:pPr>
        <w:numPr>
          <w:ilvl w:val="0"/>
          <w:numId w:val="9"/>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KNS </w:t>
      </w:r>
      <w:r w:rsidR="009C1933" w:rsidRPr="005B129C">
        <w:rPr>
          <w:rFonts w:asciiTheme="majorHAnsi" w:eastAsia="Times New Roman" w:hAnsiTheme="majorHAnsi" w:cs="Times New Roman"/>
          <w:sz w:val="24"/>
          <w:szCs w:val="24"/>
          <w:lang w:eastAsia="sk-SK"/>
        </w:rPr>
        <w:t>budú</w:t>
      </w:r>
      <w:r w:rsidR="000D007D" w:rsidRPr="005B129C">
        <w:rPr>
          <w:rFonts w:asciiTheme="majorHAnsi" w:eastAsia="Times New Roman" w:hAnsiTheme="majorHAnsi" w:cs="Times New Roman"/>
          <w:sz w:val="24"/>
          <w:szCs w:val="24"/>
          <w:lang w:eastAsia="sk-SK"/>
        </w:rPr>
        <w:t xml:space="preserve"> pred uzatvorením zmluvy o pobyte</w:t>
      </w:r>
      <w:r w:rsidR="006B43D0" w:rsidRPr="005B129C">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pravdivo informovať o všetkých </w:t>
      </w:r>
      <w:r w:rsidR="009C1933" w:rsidRPr="005B129C">
        <w:rPr>
          <w:rFonts w:asciiTheme="majorHAnsi" w:eastAsia="Times New Roman" w:hAnsiTheme="majorHAnsi" w:cs="Times New Roman"/>
          <w:sz w:val="24"/>
          <w:szCs w:val="24"/>
          <w:lang w:eastAsia="sk-SK"/>
        </w:rPr>
        <w:t xml:space="preserve">zásadných </w:t>
      </w:r>
      <w:r w:rsidR="000D007D" w:rsidRPr="005B129C">
        <w:rPr>
          <w:rFonts w:asciiTheme="majorHAnsi" w:eastAsia="Times New Roman" w:hAnsiTheme="majorHAnsi" w:cs="Times New Roman"/>
          <w:sz w:val="24"/>
          <w:szCs w:val="24"/>
          <w:lang w:eastAsia="sk-SK"/>
        </w:rPr>
        <w:t xml:space="preserve">skutočnostiach, ktoré sú známe a ktoré môžu mať vplyv na rozhodnutie záujemcu o kúpu pobytu. Ak nastanú okolnosti brániace poskytnúť služby klientovi podľa vopred dohodnutých podmienok, </w:t>
      </w:r>
      <w:r w:rsidRPr="005B129C">
        <w:rPr>
          <w:rFonts w:asciiTheme="majorHAnsi" w:eastAsia="Times New Roman" w:hAnsiTheme="majorHAnsi" w:cs="Times New Roman"/>
          <w:sz w:val="24"/>
          <w:szCs w:val="24"/>
          <w:lang w:eastAsia="sk-SK"/>
        </w:rPr>
        <w:t>KNS</w:t>
      </w:r>
      <w:r w:rsidR="000D007D" w:rsidRPr="005B129C">
        <w:rPr>
          <w:rFonts w:asciiTheme="majorHAnsi" w:eastAsia="Times New Roman" w:hAnsiTheme="majorHAnsi" w:cs="Times New Roman"/>
          <w:sz w:val="24"/>
          <w:szCs w:val="24"/>
          <w:lang w:eastAsia="sk-SK"/>
        </w:rPr>
        <w:t xml:space="preserve"> </w:t>
      </w:r>
      <w:r w:rsidR="009C1933" w:rsidRPr="005B129C">
        <w:rPr>
          <w:rFonts w:asciiTheme="majorHAnsi" w:eastAsia="Times New Roman" w:hAnsiTheme="majorHAnsi" w:cs="Times New Roman"/>
          <w:sz w:val="24"/>
          <w:szCs w:val="24"/>
          <w:lang w:eastAsia="sk-SK"/>
        </w:rPr>
        <w:t xml:space="preserve">ponúknu alternatívnu možnosť služby. </w:t>
      </w:r>
      <w:r w:rsidR="000D007D" w:rsidRPr="005B129C">
        <w:rPr>
          <w:rFonts w:asciiTheme="majorHAnsi" w:eastAsia="Times New Roman" w:hAnsiTheme="majorHAnsi" w:cs="Times New Roman"/>
          <w:sz w:val="24"/>
          <w:szCs w:val="24"/>
          <w:lang w:eastAsia="sk-SK"/>
        </w:rPr>
        <w:t xml:space="preserve">V prípade zmeny ubytovacieho zariadenia musí náhradné ubytovanie spĺňať podobný štandard. Tieto zmeny sú </w:t>
      </w:r>
      <w:r w:rsidRPr="005B129C">
        <w:rPr>
          <w:rFonts w:asciiTheme="majorHAnsi" w:eastAsia="Times New Roman" w:hAnsiTheme="majorHAnsi" w:cs="Times New Roman"/>
          <w:sz w:val="24"/>
          <w:szCs w:val="24"/>
          <w:lang w:eastAsia="sk-SK"/>
        </w:rPr>
        <w:t>KNS</w:t>
      </w:r>
      <w:r w:rsidR="000D007D" w:rsidRPr="005B129C">
        <w:rPr>
          <w:rFonts w:asciiTheme="majorHAnsi" w:eastAsia="Times New Roman" w:hAnsiTheme="majorHAnsi" w:cs="Times New Roman"/>
          <w:sz w:val="24"/>
          <w:szCs w:val="24"/>
          <w:lang w:eastAsia="sk-SK"/>
        </w:rPr>
        <w:t xml:space="preserve"> povinné bezodkladne </w:t>
      </w:r>
      <w:r w:rsidR="006B43D0" w:rsidRPr="005B129C">
        <w:rPr>
          <w:rFonts w:asciiTheme="majorHAnsi" w:eastAsia="Times New Roman" w:hAnsiTheme="majorHAnsi" w:cs="Times New Roman"/>
          <w:sz w:val="24"/>
          <w:szCs w:val="24"/>
          <w:lang w:eastAsia="sk-SK"/>
        </w:rPr>
        <w:t xml:space="preserve">objednávateľovi </w:t>
      </w:r>
      <w:r w:rsidRPr="005B129C">
        <w:rPr>
          <w:rFonts w:asciiTheme="majorHAnsi" w:eastAsia="Times New Roman" w:hAnsiTheme="majorHAnsi" w:cs="Times New Roman"/>
          <w:sz w:val="24"/>
          <w:szCs w:val="24"/>
          <w:lang w:eastAsia="sk-SK"/>
        </w:rPr>
        <w:t>oznámiť</w:t>
      </w:r>
      <w:r w:rsidR="006B43D0" w:rsidRPr="005B129C">
        <w:rPr>
          <w:rFonts w:asciiTheme="majorHAnsi" w:eastAsia="Times New Roman" w:hAnsiTheme="majorHAnsi" w:cs="Times New Roman"/>
          <w:sz w:val="24"/>
          <w:szCs w:val="24"/>
          <w:lang w:eastAsia="sk-SK"/>
        </w:rPr>
        <w:t>.</w:t>
      </w:r>
    </w:p>
    <w:p w14:paraId="2DC1529D" w14:textId="77777777" w:rsidR="000D007D" w:rsidRPr="005B129C" w:rsidRDefault="004B5E18" w:rsidP="009D7977">
      <w:pPr>
        <w:numPr>
          <w:ilvl w:val="0"/>
          <w:numId w:val="9"/>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KNS</w:t>
      </w:r>
      <w:r w:rsidR="000D007D" w:rsidRPr="005B129C">
        <w:rPr>
          <w:rFonts w:asciiTheme="majorHAnsi" w:eastAsia="Times New Roman" w:hAnsiTheme="majorHAnsi" w:cs="Times New Roman"/>
          <w:sz w:val="24"/>
          <w:szCs w:val="24"/>
          <w:lang w:eastAsia="sk-SK"/>
        </w:rPr>
        <w:t xml:space="preserve"> majú právo od zmluvy odstúpiť, alebo predčasne ukončiť klientovi pobyt v prípade, ak klient aj napriek up</w:t>
      </w:r>
      <w:r w:rsidRPr="005B129C">
        <w:rPr>
          <w:rFonts w:asciiTheme="majorHAnsi" w:eastAsia="Times New Roman" w:hAnsiTheme="majorHAnsi" w:cs="Times New Roman"/>
          <w:sz w:val="24"/>
          <w:szCs w:val="24"/>
          <w:lang w:eastAsia="sk-SK"/>
        </w:rPr>
        <w:t>ozorneniu a výstrahe zo strany KNS</w:t>
      </w:r>
      <w:r w:rsidR="000D007D" w:rsidRPr="005B129C">
        <w:rPr>
          <w:rFonts w:asciiTheme="majorHAnsi" w:eastAsia="Times New Roman" w:hAnsiTheme="majorHAnsi" w:cs="Times New Roman"/>
          <w:sz w:val="24"/>
          <w:szCs w:val="24"/>
          <w:lang w:eastAsia="sk-SK"/>
        </w:rPr>
        <w:t xml:space="preserve"> hrubo porušuje dobré mravy, nevhodným spôsobom obťažuje, resp. ohrozuje ostatnýc</w:t>
      </w:r>
      <w:r w:rsidR="009C1933" w:rsidRPr="005B129C">
        <w:rPr>
          <w:rFonts w:asciiTheme="majorHAnsi" w:eastAsia="Times New Roman" w:hAnsiTheme="majorHAnsi" w:cs="Times New Roman"/>
          <w:sz w:val="24"/>
          <w:szCs w:val="24"/>
          <w:lang w:eastAsia="sk-SK"/>
        </w:rPr>
        <w:t>h klientov, zamestnancov KNS</w:t>
      </w:r>
      <w:r w:rsidR="000D007D" w:rsidRPr="005B129C">
        <w:rPr>
          <w:rFonts w:asciiTheme="majorHAnsi" w:eastAsia="Times New Roman" w:hAnsiTheme="majorHAnsi" w:cs="Times New Roman"/>
          <w:sz w:val="24"/>
          <w:szCs w:val="24"/>
          <w:lang w:eastAsia="sk-SK"/>
        </w:rPr>
        <w:t>, ich bezpečnosť, zdravie, majetkové hodnoty alebo inak hrubo porušuje svoje povinnosti.</w:t>
      </w:r>
    </w:p>
    <w:p w14:paraId="6C8B0ABA" w14:textId="77777777" w:rsidR="00010E4E" w:rsidRPr="005F4F3A" w:rsidRDefault="006B43D0" w:rsidP="00010E4E">
      <w:pPr>
        <w:numPr>
          <w:ilvl w:val="0"/>
          <w:numId w:val="9"/>
        </w:numPr>
        <w:spacing w:after="0" w:line="240" w:lineRule="auto"/>
        <w:ind w:left="714" w:hanging="357"/>
        <w:rPr>
          <w:rFonts w:asciiTheme="majorHAnsi" w:eastAsia="Times New Roman" w:hAnsiTheme="majorHAnsi" w:cs="Times New Roman"/>
          <w:sz w:val="24"/>
          <w:szCs w:val="24"/>
          <w:lang w:eastAsia="sk-SK"/>
        </w:rPr>
      </w:pPr>
      <w:r w:rsidRPr="005F4F3A">
        <w:rPr>
          <w:rFonts w:asciiTheme="majorHAnsi" w:eastAsia="Times New Roman" w:hAnsiTheme="majorHAnsi" w:cs="Times New Roman"/>
          <w:sz w:val="24"/>
          <w:szCs w:val="24"/>
          <w:lang w:eastAsia="sk-SK"/>
        </w:rPr>
        <w:t>KNS</w:t>
      </w:r>
      <w:r w:rsidR="000D007D" w:rsidRPr="005F4F3A">
        <w:rPr>
          <w:rFonts w:asciiTheme="majorHAnsi" w:eastAsia="Times New Roman" w:hAnsiTheme="majorHAnsi" w:cs="Times New Roman"/>
          <w:sz w:val="24"/>
          <w:szCs w:val="24"/>
          <w:lang w:eastAsia="sk-SK"/>
        </w:rPr>
        <w:t xml:space="preserve"> ako poskytovateľ služieb sú oprávnené: </w:t>
      </w:r>
    </w:p>
    <w:p w14:paraId="2D277C87" w14:textId="77777777" w:rsidR="000D007D" w:rsidRPr="005B129C" w:rsidRDefault="000D007D" w:rsidP="009D7977">
      <w:pPr>
        <w:numPr>
          <w:ilvl w:val="0"/>
          <w:numId w:val="10"/>
        </w:numPr>
        <w:spacing w:after="0" w:line="240" w:lineRule="auto"/>
        <w:ind w:left="714" w:hanging="357"/>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pristúpiť ku zmene týchto VOP</w:t>
      </w:r>
    </w:p>
    <w:p w14:paraId="5EE123BA" w14:textId="77777777" w:rsidR="000D007D" w:rsidRPr="005B129C" w:rsidRDefault="000D007D" w:rsidP="009D7977">
      <w:pPr>
        <w:numPr>
          <w:ilvl w:val="0"/>
          <w:numId w:val="10"/>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vykonať zmenu sortimentu, rozsahu, obsahu resp. podmienok ponúkaných služieb a produktov</w:t>
      </w:r>
    </w:p>
    <w:p w14:paraId="7E248ADB" w14:textId="77777777" w:rsidR="000D007D" w:rsidRPr="005B129C" w:rsidRDefault="000D007D" w:rsidP="009D7977">
      <w:pPr>
        <w:numPr>
          <w:ilvl w:val="0"/>
          <w:numId w:val="10"/>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inkasovať storno</w:t>
      </w:r>
      <w:r w:rsidR="003C787D" w:rsidRPr="005B129C">
        <w:rPr>
          <w:rFonts w:asciiTheme="majorHAnsi" w:eastAsia="Times New Roman" w:hAnsiTheme="majorHAnsi" w:cs="Times New Roman"/>
          <w:sz w:val="24"/>
          <w:szCs w:val="24"/>
          <w:lang w:eastAsia="sk-SK"/>
        </w:rPr>
        <w:t xml:space="preserve"> </w:t>
      </w:r>
      <w:r w:rsidRPr="005B129C">
        <w:rPr>
          <w:rFonts w:asciiTheme="majorHAnsi" w:eastAsia="Times New Roman" w:hAnsiTheme="majorHAnsi" w:cs="Times New Roman"/>
          <w:sz w:val="24"/>
          <w:szCs w:val="24"/>
          <w:lang w:eastAsia="sk-SK"/>
        </w:rPr>
        <w:t>poplatky vo výške a za podmienok upravených v týchto VOP </w:t>
      </w:r>
    </w:p>
    <w:p w14:paraId="41DD57CB" w14:textId="798AE2E6" w:rsidR="00D9025E" w:rsidRDefault="000D007D" w:rsidP="007C3A98">
      <w:pPr>
        <w:numPr>
          <w:ilvl w:val="0"/>
          <w:numId w:val="10"/>
        </w:numPr>
        <w:spacing w:after="0" w:line="240" w:lineRule="auto"/>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kompenzovať svoj nárok vyplývajúci zo storno poplatku z vykonanej úhrady klienta za objednané služby</w:t>
      </w:r>
    </w:p>
    <w:p w14:paraId="29DD55C6" w14:textId="77777777" w:rsidR="007C3A98" w:rsidRPr="007C3A98" w:rsidRDefault="007C3A98" w:rsidP="007C3A98">
      <w:pPr>
        <w:spacing w:after="0" w:line="240" w:lineRule="auto"/>
        <w:ind w:left="720"/>
        <w:rPr>
          <w:rFonts w:asciiTheme="majorHAnsi" w:eastAsia="Times New Roman" w:hAnsiTheme="majorHAnsi" w:cs="Times New Roman"/>
          <w:sz w:val="24"/>
          <w:szCs w:val="24"/>
          <w:lang w:eastAsia="sk-SK"/>
        </w:rPr>
      </w:pPr>
    </w:p>
    <w:p w14:paraId="637DED19" w14:textId="77777777" w:rsidR="00975EF4" w:rsidRPr="007C3A98" w:rsidRDefault="00085587" w:rsidP="003C787D">
      <w:pPr>
        <w:spacing w:after="0" w:line="240" w:lineRule="auto"/>
        <w:outlineLvl w:val="1"/>
        <w:rPr>
          <w:rFonts w:asciiTheme="majorHAnsi" w:eastAsia="Times New Roman" w:hAnsiTheme="majorHAnsi" w:cs="Times New Roman"/>
          <w:b/>
          <w:bCs/>
          <w:sz w:val="26"/>
          <w:szCs w:val="26"/>
          <w:lang w:eastAsia="sk-SK"/>
        </w:rPr>
      </w:pPr>
      <w:r w:rsidRPr="007C3A98">
        <w:rPr>
          <w:rFonts w:asciiTheme="majorHAnsi" w:eastAsia="Times New Roman" w:hAnsiTheme="majorHAnsi" w:cs="Times New Roman"/>
          <w:b/>
          <w:bCs/>
          <w:sz w:val="26"/>
          <w:szCs w:val="26"/>
          <w:lang w:eastAsia="sk-SK"/>
        </w:rPr>
        <w:t xml:space="preserve">Čl. </w:t>
      </w:r>
      <w:r w:rsidR="000413DF" w:rsidRPr="007C3A98">
        <w:rPr>
          <w:rFonts w:asciiTheme="majorHAnsi" w:eastAsia="Times New Roman" w:hAnsiTheme="majorHAnsi" w:cs="Times New Roman"/>
          <w:b/>
          <w:bCs/>
          <w:sz w:val="26"/>
          <w:szCs w:val="26"/>
          <w:lang w:eastAsia="sk-SK"/>
        </w:rPr>
        <w:t>10</w:t>
      </w:r>
      <w:r w:rsidR="003C787D" w:rsidRPr="007C3A98">
        <w:rPr>
          <w:rFonts w:asciiTheme="majorHAnsi" w:eastAsia="Times New Roman" w:hAnsiTheme="majorHAnsi" w:cs="Times New Roman"/>
          <w:b/>
          <w:bCs/>
          <w:sz w:val="26"/>
          <w:szCs w:val="26"/>
          <w:lang w:eastAsia="sk-SK"/>
        </w:rPr>
        <w:t xml:space="preserve">. </w:t>
      </w:r>
      <w:r w:rsidR="00D9025E" w:rsidRPr="007C3A98">
        <w:rPr>
          <w:rFonts w:asciiTheme="majorHAnsi" w:eastAsia="Times New Roman" w:hAnsiTheme="majorHAnsi" w:cs="Times New Roman"/>
          <w:b/>
          <w:bCs/>
          <w:sz w:val="26"/>
          <w:szCs w:val="26"/>
          <w:lang w:eastAsia="sk-SK"/>
        </w:rPr>
        <w:t xml:space="preserve"> Ubytovací poriadok</w:t>
      </w:r>
    </w:p>
    <w:p w14:paraId="70FDB690" w14:textId="77777777" w:rsidR="00C63392" w:rsidRDefault="00D9025E" w:rsidP="009D7977">
      <w:pPr>
        <w:pStyle w:val="Odsekzoznamu"/>
        <w:numPr>
          <w:ilvl w:val="0"/>
          <w:numId w:val="24"/>
        </w:numPr>
        <w:tabs>
          <w:tab w:val="left" w:pos="426"/>
        </w:tabs>
        <w:spacing w:after="0" w:line="240" w:lineRule="auto"/>
        <w:jc w:val="both"/>
        <w:rPr>
          <w:rFonts w:asciiTheme="majorHAnsi" w:hAnsiTheme="majorHAnsi" w:cs="Arial"/>
          <w:sz w:val="24"/>
          <w:szCs w:val="24"/>
        </w:rPr>
      </w:pPr>
      <w:r w:rsidRPr="00C63392">
        <w:rPr>
          <w:rFonts w:asciiTheme="majorHAnsi" w:hAnsiTheme="majorHAnsi" w:cs="Arial"/>
          <w:sz w:val="24"/>
          <w:szCs w:val="24"/>
        </w:rPr>
        <w:t>Prijímať návštevy na izbách bez súhlasu pracovníka rece</w:t>
      </w:r>
      <w:r w:rsidR="00BB4149" w:rsidRPr="00C63392">
        <w:rPr>
          <w:rFonts w:asciiTheme="majorHAnsi" w:hAnsiTheme="majorHAnsi" w:cs="Arial"/>
          <w:sz w:val="24"/>
          <w:szCs w:val="24"/>
        </w:rPr>
        <w:t xml:space="preserve">pcie je zakázané.    </w:t>
      </w:r>
    </w:p>
    <w:p w14:paraId="5051B463" w14:textId="77777777" w:rsidR="000F4ECC" w:rsidRDefault="00D9025E" w:rsidP="009D7977">
      <w:pPr>
        <w:pStyle w:val="Odsekzoznamu"/>
        <w:numPr>
          <w:ilvl w:val="0"/>
          <w:numId w:val="24"/>
        </w:numPr>
        <w:tabs>
          <w:tab w:val="left" w:pos="426"/>
        </w:tabs>
        <w:spacing w:after="0" w:line="240" w:lineRule="auto"/>
        <w:jc w:val="both"/>
        <w:rPr>
          <w:rFonts w:asciiTheme="majorHAnsi" w:hAnsiTheme="majorHAnsi" w:cs="Arial"/>
          <w:sz w:val="24"/>
          <w:szCs w:val="24"/>
        </w:rPr>
      </w:pPr>
      <w:r w:rsidRPr="00C63392">
        <w:rPr>
          <w:rFonts w:asciiTheme="majorHAnsi" w:hAnsiTheme="majorHAnsi" w:cs="Arial"/>
          <w:sz w:val="24"/>
          <w:szCs w:val="24"/>
        </w:rPr>
        <w:t xml:space="preserve">Klient súhlasí s tým, že do jeho izby počas trvania jeho pobytu môže vstúpiť za </w:t>
      </w:r>
    </w:p>
    <w:p w14:paraId="69822064" w14:textId="77777777" w:rsidR="00C63392" w:rsidRDefault="000F4ECC" w:rsidP="009D7977">
      <w:pPr>
        <w:tabs>
          <w:tab w:val="left" w:pos="426"/>
        </w:tabs>
        <w:spacing w:after="0" w:line="240" w:lineRule="auto"/>
        <w:ind w:left="360"/>
        <w:jc w:val="both"/>
        <w:rPr>
          <w:rFonts w:asciiTheme="majorHAnsi" w:hAnsiTheme="majorHAnsi"/>
          <w:sz w:val="24"/>
          <w:szCs w:val="24"/>
        </w:rPr>
      </w:pPr>
      <w:r w:rsidRPr="005B129C">
        <w:rPr>
          <w:rFonts w:asciiTheme="majorHAnsi" w:hAnsiTheme="majorHAnsi" w:cs="Arial"/>
          <w:sz w:val="24"/>
          <w:szCs w:val="24"/>
        </w:rPr>
        <w:t xml:space="preserve">     </w:t>
      </w:r>
      <w:r w:rsidR="00091585" w:rsidRPr="005B129C">
        <w:rPr>
          <w:rFonts w:asciiTheme="majorHAnsi" w:hAnsiTheme="majorHAnsi" w:cs="Arial"/>
          <w:sz w:val="24"/>
          <w:szCs w:val="24"/>
        </w:rPr>
        <w:t xml:space="preserve"> </w:t>
      </w:r>
      <w:r w:rsidR="00D9025E" w:rsidRPr="005B129C">
        <w:rPr>
          <w:rFonts w:asciiTheme="majorHAnsi" w:hAnsiTheme="majorHAnsi" w:cs="Arial"/>
          <w:sz w:val="24"/>
          <w:szCs w:val="24"/>
        </w:rPr>
        <w:t xml:space="preserve">pracovným účelom chyžná, údržbár, prípadne </w:t>
      </w:r>
      <w:r w:rsidRPr="005B129C">
        <w:rPr>
          <w:rFonts w:asciiTheme="majorHAnsi" w:hAnsiTheme="majorHAnsi" w:cs="Arial"/>
          <w:sz w:val="24"/>
          <w:szCs w:val="24"/>
        </w:rPr>
        <w:t xml:space="preserve">iný poverený pracovník hotela. </w:t>
      </w:r>
      <w:r w:rsidRPr="005B129C">
        <w:rPr>
          <w:rFonts w:asciiTheme="majorHAnsi" w:hAnsiTheme="majorHAnsi"/>
          <w:sz w:val="24"/>
          <w:szCs w:val="24"/>
        </w:rPr>
        <w:t xml:space="preserve">Ak </w:t>
      </w:r>
    </w:p>
    <w:p w14:paraId="402181C8" w14:textId="77777777" w:rsidR="00C63392" w:rsidRDefault="00091585" w:rsidP="009D7977">
      <w:pPr>
        <w:tabs>
          <w:tab w:val="left" w:pos="426"/>
        </w:tabs>
        <w:spacing w:after="0" w:line="240" w:lineRule="auto"/>
        <w:ind w:left="360"/>
        <w:jc w:val="both"/>
        <w:rPr>
          <w:rFonts w:asciiTheme="majorHAnsi" w:hAnsiTheme="majorHAnsi"/>
          <w:sz w:val="24"/>
          <w:szCs w:val="24"/>
        </w:rPr>
      </w:pPr>
      <w:r w:rsidRPr="005B129C">
        <w:rPr>
          <w:rFonts w:asciiTheme="majorHAnsi" w:hAnsiTheme="majorHAnsi"/>
          <w:sz w:val="24"/>
          <w:szCs w:val="24"/>
        </w:rPr>
        <w:t xml:space="preserve">      </w:t>
      </w:r>
      <w:r w:rsidR="000F4ECC" w:rsidRPr="005B129C">
        <w:rPr>
          <w:rFonts w:asciiTheme="majorHAnsi" w:hAnsiTheme="majorHAnsi"/>
          <w:sz w:val="24"/>
          <w:szCs w:val="24"/>
        </w:rPr>
        <w:t xml:space="preserve">tomu chce hosť zabrániť,  vyvesí z vonkajšej strany svojich dverí kartičku „NERUŠIŤ“. </w:t>
      </w:r>
    </w:p>
    <w:p w14:paraId="607CAD3F" w14:textId="77777777" w:rsidR="00C63392" w:rsidRDefault="00C63392" w:rsidP="009D7977">
      <w:pPr>
        <w:tabs>
          <w:tab w:val="left" w:pos="426"/>
        </w:tabs>
        <w:spacing w:after="0" w:line="240" w:lineRule="auto"/>
        <w:ind w:left="360"/>
        <w:jc w:val="both"/>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r>
      <w:r w:rsidR="008A2173" w:rsidRPr="005B129C">
        <w:rPr>
          <w:rFonts w:asciiTheme="majorHAnsi" w:hAnsiTheme="majorHAnsi"/>
          <w:sz w:val="24"/>
          <w:szCs w:val="24"/>
        </w:rPr>
        <w:t>T</w:t>
      </w:r>
      <w:r w:rsidR="000F4ECC" w:rsidRPr="005B129C">
        <w:rPr>
          <w:rFonts w:asciiTheme="majorHAnsi" w:hAnsiTheme="majorHAnsi"/>
          <w:sz w:val="24"/>
          <w:szCs w:val="24"/>
        </w:rPr>
        <w:t>oto</w:t>
      </w:r>
      <w:r w:rsidR="00091585" w:rsidRPr="005B129C">
        <w:rPr>
          <w:rFonts w:asciiTheme="majorHAnsi" w:hAnsiTheme="majorHAnsi"/>
          <w:sz w:val="24"/>
          <w:szCs w:val="24"/>
        </w:rPr>
        <w:t xml:space="preserve"> </w:t>
      </w:r>
      <w:r w:rsidR="000F4ECC" w:rsidRPr="005B129C">
        <w:rPr>
          <w:rFonts w:asciiTheme="majorHAnsi" w:hAnsiTheme="majorHAnsi"/>
          <w:sz w:val="24"/>
          <w:szCs w:val="24"/>
        </w:rPr>
        <w:t xml:space="preserve">neplatí, ak je vstup nevyhnutný v prípade, že to vyžaduje naliehavosť riešenia </w:t>
      </w:r>
    </w:p>
    <w:p w14:paraId="2A0F30B1" w14:textId="77777777" w:rsidR="00C63392" w:rsidRDefault="00C63392" w:rsidP="009D7977">
      <w:pPr>
        <w:tabs>
          <w:tab w:val="left" w:pos="426"/>
        </w:tabs>
        <w:spacing w:after="0" w:line="240" w:lineRule="auto"/>
        <w:ind w:left="360"/>
        <w:jc w:val="both"/>
        <w:rPr>
          <w:rFonts w:asciiTheme="majorHAnsi" w:hAnsiTheme="majorHAnsi"/>
          <w:szCs w:val="24"/>
        </w:rPr>
      </w:pPr>
      <w:r>
        <w:rPr>
          <w:rFonts w:asciiTheme="majorHAnsi" w:hAnsiTheme="majorHAnsi"/>
          <w:sz w:val="24"/>
          <w:szCs w:val="24"/>
        </w:rPr>
        <w:tab/>
      </w:r>
      <w:r>
        <w:rPr>
          <w:rFonts w:asciiTheme="majorHAnsi" w:hAnsiTheme="majorHAnsi"/>
          <w:sz w:val="24"/>
          <w:szCs w:val="24"/>
        </w:rPr>
        <w:tab/>
      </w:r>
      <w:r w:rsidR="000F4ECC" w:rsidRPr="005B129C">
        <w:rPr>
          <w:rFonts w:asciiTheme="majorHAnsi" w:hAnsiTheme="majorHAnsi"/>
          <w:sz w:val="24"/>
          <w:szCs w:val="24"/>
        </w:rPr>
        <w:t xml:space="preserve">situácie </w:t>
      </w:r>
      <w:r w:rsidR="000F4ECC" w:rsidRPr="00C63392">
        <w:rPr>
          <w:rFonts w:asciiTheme="majorHAnsi" w:hAnsiTheme="majorHAnsi"/>
          <w:szCs w:val="24"/>
        </w:rPr>
        <w:t xml:space="preserve">/napr. hrozba havárie, porušovanie podmienok ubytovania, najmä ak sú tým </w:t>
      </w:r>
      <w:r w:rsidR="008A2173" w:rsidRPr="00C63392">
        <w:rPr>
          <w:rFonts w:asciiTheme="majorHAnsi" w:hAnsiTheme="majorHAnsi"/>
          <w:szCs w:val="24"/>
        </w:rPr>
        <w:t>r</w:t>
      </w:r>
      <w:r w:rsidR="00091585" w:rsidRPr="00C63392">
        <w:rPr>
          <w:rFonts w:asciiTheme="majorHAnsi" w:hAnsiTheme="majorHAnsi"/>
          <w:szCs w:val="24"/>
        </w:rPr>
        <w:t xml:space="preserve">ušení </w:t>
      </w:r>
    </w:p>
    <w:p w14:paraId="23CBB1DF" w14:textId="77777777" w:rsidR="00091585" w:rsidRPr="00C63392" w:rsidRDefault="00C63392" w:rsidP="009D7977">
      <w:pPr>
        <w:tabs>
          <w:tab w:val="left" w:pos="426"/>
        </w:tabs>
        <w:spacing w:after="0" w:line="240" w:lineRule="auto"/>
        <w:ind w:left="360"/>
        <w:jc w:val="both"/>
        <w:rPr>
          <w:rFonts w:asciiTheme="majorHAnsi" w:hAnsiTheme="majorHAnsi"/>
          <w:szCs w:val="24"/>
        </w:rPr>
      </w:pPr>
      <w:r>
        <w:rPr>
          <w:rFonts w:asciiTheme="majorHAnsi" w:hAnsiTheme="majorHAnsi"/>
          <w:szCs w:val="24"/>
        </w:rPr>
        <w:tab/>
      </w:r>
      <w:r>
        <w:rPr>
          <w:rFonts w:asciiTheme="majorHAnsi" w:hAnsiTheme="majorHAnsi"/>
          <w:szCs w:val="24"/>
        </w:rPr>
        <w:tab/>
      </w:r>
      <w:r w:rsidR="00091585" w:rsidRPr="00C63392">
        <w:rPr>
          <w:rFonts w:asciiTheme="majorHAnsi" w:hAnsiTheme="majorHAnsi"/>
          <w:szCs w:val="24"/>
        </w:rPr>
        <w:t>ostatní hostia a pod./</w:t>
      </w:r>
    </w:p>
    <w:p w14:paraId="58737AFF" w14:textId="77777777" w:rsidR="00091585" w:rsidRPr="005B129C" w:rsidRDefault="000F4ECC" w:rsidP="009D7977">
      <w:pPr>
        <w:pStyle w:val="Odsekzoznamu"/>
        <w:numPr>
          <w:ilvl w:val="0"/>
          <w:numId w:val="24"/>
        </w:numPr>
        <w:tabs>
          <w:tab w:val="left" w:pos="426"/>
        </w:tabs>
        <w:spacing w:after="0" w:line="240" w:lineRule="auto"/>
        <w:jc w:val="both"/>
        <w:rPr>
          <w:rFonts w:asciiTheme="majorHAnsi" w:hAnsiTheme="majorHAnsi"/>
          <w:sz w:val="24"/>
          <w:szCs w:val="24"/>
        </w:rPr>
      </w:pPr>
      <w:r w:rsidRPr="005B129C">
        <w:rPr>
          <w:rFonts w:asciiTheme="majorHAnsi" w:hAnsiTheme="majorHAnsi"/>
          <w:sz w:val="24"/>
          <w:szCs w:val="24"/>
        </w:rPr>
        <w:t xml:space="preserve">Na izbách nie je hosťom dovolené používať vlastné elektrické prenosné spotrebiče. </w:t>
      </w:r>
    </w:p>
    <w:p w14:paraId="6142714F" w14:textId="77777777" w:rsidR="000F4ECC" w:rsidRPr="005B129C" w:rsidRDefault="000F4ECC" w:rsidP="009D7977">
      <w:pPr>
        <w:pStyle w:val="Odsekzoznamu"/>
        <w:tabs>
          <w:tab w:val="left" w:pos="426"/>
        </w:tabs>
        <w:spacing w:after="0" w:line="240" w:lineRule="auto"/>
        <w:jc w:val="both"/>
        <w:rPr>
          <w:rFonts w:asciiTheme="majorHAnsi" w:hAnsiTheme="majorHAnsi"/>
          <w:sz w:val="24"/>
          <w:szCs w:val="24"/>
        </w:rPr>
      </w:pPr>
      <w:r w:rsidRPr="005B129C">
        <w:rPr>
          <w:rFonts w:asciiTheme="majorHAnsi" w:hAnsiTheme="majorHAnsi"/>
          <w:sz w:val="24"/>
          <w:szCs w:val="24"/>
        </w:rPr>
        <w:t xml:space="preserve">Toto obmedzenie sa nevzťahuje na používanie elektrických spotrebičov slúžiacich na osobnú hygienu hosťa (holiaci strojček, sušiče vlasov a pod.). </w:t>
      </w:r>
    </w:p>
    <w:p w14:paraId="4D01DA63" w14:textId="77777777" w:rsidR="009C1933" w:rsidRPr="005B129C" w:rsidRDefault="009C1933" w:rsidP="009D7977">
      <w:pPr>
        <w:pStyle w:val="Odsekzoznamu"/>
        <w:numPr>
          <w:ilvl w:val="0"/>
          <w:numId w:val="9"/>
        </w:numPr>
        <w:tabs>
          <w:tab w:val="left" w:pos="426"/>
        </w:tabs>
        <w:spacing w:after="0" w:line="240" w:lineRule="auto"/>
        <w:jc w:val="both"/>
        <w:rPr>
          <w:rFonts w:asciiTheme="majorHAnsi" w:hAnsiTheme="majorHAnsi"/>
          <w:sz w:val="24"/>
          <w:szCs w:val="24"/>
        </w:rPr>
      </w:pPr>
      <w:r w:rsidRPr="005B129C">
        <w:rPr>
          <w:rFonts w:asciiTheme="majorHAnsi" w:hAnsiTheme="majorHAnsi"/>
          <w:sz w:val="24"/>
          <w:szCs w:val="24"/>
        </w:rPr>
        <w:t>Hosť je povinný pri nástupe na pobyt skontrolovať zariadenie izby a všetky nedostatky neodkladne nahlásiť na recepciu</w:t>
      </w:r>
      <w:r w:rsidR="003356E9" w:rsidRPr="005B129C">
        <w:rPr>
          <w:rFonts w:asciiTheme="majorHAnsi" w:hAnsiTheme="majorHAnsi"/>
          <w:sz w:val="24"/>
          <w:szCs w:val="24"/>
        </w:rPr>
        <w:t>, inak preberá zodpovednosť za neskôr zistené škody.</w:t>
      </w:r>
    </w:p>
    <w:p w14:paraId="5B23D703" w14:textId="77777777" w:rsidR="00D9025E" w:rsidRPr="005B129C" w:rsidRDefault="000F4ECC" w:rsidP="009D7977">
      <w:pPr>
        <w:pStyle w:val="Odsekzoznamu"/>
        <w:numPr>
          <w:ilvl w:val="0"/>
          <w:numId w:val="9"/>
        </w:numPr>
        <w:tabs>
          <w:tab w:val="left" w:pos="426"/>
        </w:tabs>
        <w:spacing w:after="0" w:line="240" w:lineRule="auto"/>
        <w:jc w:val="both"/>
        <w:rPr>
          <w:rFonts w:asciiTheme="majorHAnsi" w:hAnsiTheme="majorHAnsi"/>
          <w:sz w:val="24"/>
          <w:szCs w:val="24"/>
        </w:rPr>
      </w:pPr>
      <w:r w:rsidRPr="005B129C">
        <w:rPr>
          <w:rFonts w:asciiTheme="majorHAnsi" w:hAnsiTheme="majorHAnsi"/>
          <w:sz w:val="24"/>
          <w:szCs w:val="24"/>
        </w:rPr>
        <w:t xml:space="preserve">V izbe ani v celom objekte KNS nesmie klient premiestňovať zariadenie, robiť úpravy a akýkoľvek zásah do elektrickej siete alebo inej inštalácie. </w:t>
      </w:r>
    </w:p>
    <w:p w14:paraId="08FC8022" w14:textId="77777777" w:rsidR="00D9025E" w:rsidRPr="005B129C" w:rsidRDefault="000F4ECC" w:rsidP="009D7977">
      <w:pPr>
        <w:pStyle w:val="Odsekzoznamu"/>
        <w:numPr>
          <w:ilvl w:val="0"/>
          <w:numId w:val="9"/>
        </w:numPr>
        <w:tabs>
          <w:tab w:val="left" w:pos="426"/>
        </w:tabs>
        <w:spacing w:after="0" w:line="240" w:lineRule="auto"/>
        <w:jc w:val="both"/>
        <w:rPr>
          <w:rFonts w:asciiTheme="majorHAnsi" w:hAnsiTheme="majorHAnsi" w:cs="Arial"/>
          <w:sz w:val="24"/>
          <w:szCs w:val="24"/>
        </w:rPr>
      </w:pPr>
      <w:r w:rsidRPr="005B129C">
        <w:rPr>
          <w:rFonts w:asciiTheme="majorHAnsi" w:hAnsiTheme="majorHAnsi" w:cs="Arial"/>
          <w:sz w:val="24"/>
          <w:szCs w:val="24"/>
        </w:rPr>
        <w:t xml:space="preserve">Klient </w:t>
      </w:r>
      <w:r w:rsidR="00D9025E" w:rsidRPr="005B129C">
        <w:rPr>
          <w:rFonts w:asciiTheme="majorHAnsi" w:hAnsiTheme="majorHAnsi" w:cs="Arial"/>
          <w:sz w:val="24"/>
          <w:szCs w:val="24"/>
        </w:rPr>
        <w:t>nesmie vylievať do umývadla kávový odpad a iné nečistoty</w:t>
      </w:r>
      <w:r w:rsidR="003356E9" w:rsidRPr="005B129C">
        <w:rPr>
          <w:rFonts w:asciiTheme="majorHAnsi" w:hAnsiTheme="majorHAnsi" w:cs="Arial"/>
          <w:sz w:val="24"/>
          <w:szCs w:val="24"/>
        </w:rPr>
        <w:t>.</w:t>
      </w:r>
    </w:p>
    <w:p w14:paraId="59CC5D5C" w14:textId="77777777" w:rsidR="00D9025E" w:rsidRPr="005B129C" w:rsidRDefault="00DF0E06" w:rsidP="009D7977">
      <w:pPr>
        <w:pStyle w:val="Odsekzoznamu"/>
        <w:numPr>
          <w:ilvl w:val="0"/>
          <w:numId w:val="9"/>
        </w:numPr>
        <w:tabs>
          <w:tab w:val="left" w:pos="426"/>
        </w:tabs>
        <w:spacing w:after="0" w:line="240" w:lineRule="auto"/>
        <w:jc w:val="both"/>
        <w:rPr>
          <w:rFonts w:asciiTheme="majorHAnsi" w:hAnsiTheme="majorHAnsi" w:cs="Arial"/>
          <w:sz w:val="24"/>
          <w:szCs w:val="24"/>
        </w:rPr>
      </w:pPr>
      <w:r w:rsidRPr="005B129C">
        <w:rPr>
          <w:rFonts w:asciiTheme="majorHAnsi" w:hAnsiTheme="majorHAnsi" w:cs="Arial"/>
          <w:sz w:val="24"/>
          <w:szCs w:val="24"/>
        </w:rPr>
        <w:t xml:space="preserve">Pred </w:t>
      </w:r>
      <w:r w:rsidR="00D9025E" w:rsidRPr="005B129C">
        <w:rPr>
          <w:rFonts w:asciiTheme="majorHAnsi" w:hAnsiTheme="majorHAnsi" w:cs="Arial"/>
          <w:sz w:val="24"/>
          <w:szCs w:val="24"/>
        </w:rPr>
        <w:t>odchodom je hosť povinný na izbe uzavrieť vodo</w:t>
      </w:r>
      <w:r w:rsidR="003356E9" w:rsidRPr="005B129C">
        <w:rPr>
          <w:rFonts w:asciiTheme="majorHAnsi" w:hAnsiTheme="majorHAnsi" w:cs="Arial"/>
          <w:sz w:val="24"/>
          <w:szCs w:val="24"/>
        </w:rPr>
        <w:t>vodné kohútiky, zhasnúť  svetlo,</w:t>
      </w:r>
      <w:r w:rsidRPr="005B129C">
        <w:rPr>
          <w:rFonts w:asciiTheme="majorHAnsi" w:hAnsiTheme="majorHAnsi" w:cs="Arial"/>
          <w:sz w:val="24"/>
          <w:szCs w:val="24"/>
        </w:rPr>
        <w:t xml:space="preserve"> </w:t>
      </w:r>
      <w:r w:rsidR="000F4ECC" w:rsidRPr="005B129C">
        <w:rPr>
          <w:rFonts w:asciiTheme="majorHAnsi" w:hAnsiTheme="majorHAnsi" w:cs="Arial"/>
          <w:sz w:val="24"/>
          <w:szCs w:val="24"/>
        </w:rPr>
        <w:t>uza</w:t>
      </w:r>
      <w:r w:rsidR="003356E9" w:rsidRPr="005B129C">
        <w:rPr>
          <w:rFonts w:asciiTheme="majorHAnsi" w:hAnsiTheme="majorHAnsi" w:cs="Arial"/>
          <w:sz w:val="24"/>
          <w:szCs w:val="24"/>
        </w:rPr>
        <w:t xml:space="preserve">vrieť </w:t>
      </w:r>
      <w:r w:rsidR="000F4ECC" w:rsidRPr="005B129C">
        <w:rPr>
          <w:rFonts w:asciiTheme="majorHAnsi" w:hAnsiTheme="majorHAnsi" w:cs="Arial"/>
          <w:sz w:val="24"/>
          <w:szCs w:val="24"/>
        </w:rPr>
        <w:t>dvere</w:t>
      </w:r>
      <w:r w:rsidR="003356E9" w:rsidRPr="005B129C">
        <w:rPr>
          <w:rFonts w:asciiTheme="majorHAnsi" w:hAnsiTheme="majorHAnsi" w:cs="Arial"/>
          <w:sz w:val="24"/>
          <w:szCs w:val="24"/>
        </w:rPr>
        <w:t xml:space="preserve"> a vypnúť všetky elektrické spotrebiče</w:t>
      </w:r>
      <w:r w:rsidR="000F4ECC" w:rsidRPr="005B129C">
        <w:rPr>
          <w:rFonts w:asciiTheme="majorHAnsi" w:hAnsiTheme="majorHAnsi" w:cs="Arial"/>
          <w:sz w:val="24"/>
          <w:szCs w:val="24"/>
        </w:rPr>
        <w:t>.</w:t>
      </w:r>
    </w:p>
    <w:p w14:paraId="1026776E" w14:textId="77777777" w:rsidR="00C63392" w:rsidRDefault="00DF0E06" w:rsidP="009D7977">
      <w:pPr>
        <w:pStyle w:val="Odsekzoznamu"/>
        <w:numPr>
          <w:ilvl w:val="0"/>
          <w:numId w:val="9"/>
        </w:numPr>
        <w:tabs>
          <w:tab w:val="left" w:pos="426"/>
        </w:tabs>
        <w:spacing w:after="0" w:line="240" w:lineRule="auto"/>
        <w:jc w:val="both"/>
        <w:rPr>
          <w:rFonts w:asciiTheme="majorHAnsi" w:hAnsiTheme="majorHAnsi" w:cs="Arial"/>
          <w:sz w:val="24"/>
          <w:szCs w:val="24"/>
        </w:rPr>
      </w:pPr>
      <w:r w:rsidRPr="00C63392">
        <w:rPr>
          <w:rFonts w:asciiTheme="majorHAnsi" w:hAnsiTheme="majorHAnsi" w:cs="Arial"/>
          <w:sz w:val="24"/>
          <w:szCs w:val="24"/>
        </w:rPr>
        <w:t xml:space="preserve">Z </w:t>
      </w:r>
      <w:r w:rsidR="00D9025E" w:rsidRPr="00C63392">
        <w:rPr>
          <w:rFonts w:asciiTheme="majorHAnsi" w:hAnsiTheme="majorHAnsi" w:cs="Arial"/>
          <w:sz w:val="24"/>
          <w:szCs w:val="24"/>
        </w:rPr>
        <w:t xml:space="preserve">bezpečnostných dôvodov </w:t>
      </w:r>
      <w:r w:rsidR="003356E9" w:rsidRPr="00C63392">
        <w:rPr>
          <w:rFonts w:asciiTheme="majorHAnsi" w:hAnsiTheme="majorHAnsi" w:cs="Arial"/>
          <w:sz w:val="24"/>
          <w:szCs w:val="24"/>
        </w:rPr>
        <w:t>je zakázané</w:t>
      </w:r>
      <w:r w:rsidR="00D9025E" w:rsidRPr="00C63392">
        <w:rPr>
          <w:rFonts w:asciiTheme="majorHAnsi" w:hAnsiTheme="majorHAnsi" w:cs="Arial"/>
          <w:sz w:val="24"/>
          <w:szCs w:val="24"/>
        </w:rPr>
        <w:t xml:space="preserve"> ponechať deti do 10 rokov bez dozoru </w:t>
      </w:r>
    </w:p>
    <w:p w14:paraId="2EC064BE" w14:textId="77777777" w:rsidR="00D9025E" w:rsidRPr="00C63392" w:rsidRDefault="00D9025E" w:rsidP="00C63392">
      <w:pPr>
        <w:pStyle w:val="Odsekzoznamu"/>
        <w:tabs>
          <w:tab w:val="left" w:pos="426"/>
        </w:tabs>
        <w:spacing w:after="0" w:line="240" w:lineRule="auto"/>
        <w:jc w:val="both"/>
        <w:rPr>
          <w:rFonts w:asciiTheme="majorHAnsi" w:hAnsiTheme="majorHAnsi" w:cs="Arial"/>
          <w:sz w:val="24"/>
          <w:szCs w:val="24"/>
        </w:rPr>
      </w:pPr>
      <w:r w:rsidRPr="00C63392">
        <w:rPr>
          <w:rFonts w:asciiTheme="majorHAnsi" w:hAnsiTheme="majorHAnsi" w:cs="Arial"/>
          <w:sz w:val="24"/>
          <w:szCs w:val="24"/>
        </w:rPr>
        <w:t>dospelých v izbe, ani v ostatných  priestoroch hotela.</w:t>
      </w:r>
    </w:p>
    <w:p w14:paraId="25E5A631" w14:textId="2451F8B8" w:rsidR="00DF0E06" w:rsidRPr="00C63392" w:rsidRDefault="00D9025E" w:rsidP="009D7977">
      <w:pPr>
        <w:pStyle w:val="Odsekzoznamu"/>
        <w:numPr>
          <w:ilvl w:val="0"/>
          <w:numId w:val="9"/>
        </w:numPr>
        <w:tabs>
          <w:tab w:val="left" w:pos="426"/>
        </w:tabs>
        <w:spacing w:after="0" w:line="240" w:lineRule="auto"/>
        <w:jc w:val="both"/>
        <w:rPr>
          <w:rFonts w:asciiTheme="majorHAnsi" w:hAnsiTheme="majorHAnsi" w:cs="Arial"/>
          <w:sz w:val="24"/>
          <w:szCs w:val="24"/>
        </w:rPr>
      </w:pPr>
      <w:r w:rsidRPr="007127B6">
        <w:rPr>
          <w:rFonts w:asciiTheme="majorHAnsi" w:hAnsiTheme="majorHAnsi" w:cs="Arial"/>
          <w:sz w:val="24"/>
          <w:szCs w:val="24"/>
        </w:rPr>
        <w:t xml:space="preserve">Hosťom nie je dovolené brať do izieb športové náradie a väčšie predmety, na </w:t>
      </w:r>
      <w:r w:rsidR="008A2173" w:rsidRPr="007127B6">
        <w:rPr>
          <w:rFonts w:asciiTheme="majorHAnsi" w:hAnsiTheme="majorHAnsi" w:cs="Arial"/>
          <w:sz w:val="24"/>
          <w:szCs w:val="24"/>
        </w:rPr>
        <w:t>ú</w:t>
      </w:r>
      <w:r w:rsidRPr="007127B6">
        <w:rPr>
          <w:rFonts w:asciiTheme="majorHAnsi" w:hAnsiTheme="majorHAnsi" w:cs="Arial"/>
          <w:sz w:val="24"/>
          <w:szCs w:val="24"/>
        </w:rPr>
        <w:t>scho</w:t>
      </w:r>
      <w:r w:rsidR="000F4ECC" w:rsidRPr="007127B6">
        <w:rPr>
          <w:rFonts w:asciiTheme="majorHAnsi" w:hAnsiTheme="majorHAnsi" w:cs="Arial"/>
          <w:sz w:val="24"/>
          <w:szCs w:val="24"/>
        </w:rPr>
        <w:t>vu</w:t>
      </w:r>
      <w:r w:rsidR="008A2173" w:rsidRPr="007127B6">
        <w:rPr>
          <w:rFonts w:asciiTheme="majorHAnsi" w:hAnsiTheme="majorHAnsi" w:cs="Arial"/>
          <w:sz w:val="24"/>
          <w:szCs w:val="24"/>
        </w:rPr>
        <w:t xml:space="preserve"> </w:t>
      </w:r>
      <w:r w:rsidR="000213CF" w:rsidRPr="007127B6">
        <w:rPr>
          <w:rFonts w:asciiTheme="majorHAnsi" w:hAnsiTheme="majorHAnsi" w:cs="Arial"/>
          <w:sz w:val="24"/>
          <w:szCs w:val="24"/>
        </w:rPr>
        <w:t xml:space="preserve"> </w:t>
      </w:r>
      <w:r w:rsidR="000F4ECC" w:rsidRPr="007127B6">
        <w:rPr>
          <w:rFonts w:asciiTheme="majorHAnsi" w:hAnsiTheme="majorHAnsi" w:cs="Arial"/>
          <w:sz w:val="24"/>
          <w:szCs w:val="24"/>
        </w:rPr>
        <w:t xml:space="preserve">ktorých sú vyhradené miesta </w:t>
      </w:r>
      <w:r w:rsidRPr="007127B6">
        <w:rPr>
          <w:rFonts w:asciiTheme="majorHAnsi" w:hAnsiTheme="majorHAnsi" w:cs="Arial"/>
          <w:sz w:val="24"/>
          <w:szCs w:val="24"/>
        </w:rPr>
        <w:t>(lyžiareň)</w:t>
      </w:r>
      <w:r w:rsidR="00DF0E06" w:rsidRPr="007127B6">
        <w:rPr>
          <w:rFonts w:asciiTheme="majorHAnsi" w:hAnsiTheme="majorHAnsi" w:cs="Arial"/>
          <w:sz w:val="24"/>
          <w:szCs w:val="24"/>
        </w:rPr>
        <w:t>.</w:t>
      </w:r>
      <w:r w:rsidR="00DF0E06" w:rsidRPr="00C63392">
        <w:rPr>
          <w:rFonts w:asciiTheme="majorHAnsi" w:hAnsiTheme="majorHAnsi" w:cs="Arial"/>
          <w:sz w:val="24"/>
          <w:szCs w:val="24"/>
        </w:rPr>
        <w:t xml:space="preserve"> </w:t>
      </w:r>
      <w:r w:rsidR="007127B6">
        <w:rPr>
          <w:rFonts w:asciiTheme="majorHAnsi" w:hAnsiTheme="majorHAnsi" w:cs="Arial"/>
          <w:sz w:val="24"/>
          <w:szCs w:val="24"/>
        </w:rPr>
        <w:t xml:space="preserve">Pohyb v lyžiarkach nie je povolený vo všetkých budovách. </w:t>
      </w:r>
      <w:r w:rsidR="00CE13C6">
        <w:rPr>
          <w:rFonts w:asciiTheme="majorHAnsi" w:hAnsiTheme="majorHAnsi" w:cs="Arial"/>
          <w:sz w:val="24"/>
          <w:szCs w:val="24"/>
        </w:rPr>
        <w:t>Bicykle nie je možné uložiť v žiadnom z priestorov KNS, sú na to vyhradené stojany, ktoré sa</w:t>
      </w:r>
      <w:r w:rsidR="00303232">
        <w:rPr>
          <w:rFonts w:asciiTheme="majorHAnsi" w:hAnsiTheme="majorHAnsi" w:cs="Arial"/>
          <w:sz w:val="24"/>
          <w:szCs w:val="24"/>
        </w:rPr>
        <w:t xml:space="preserve"> nachádzajú vonku. Za prípadné odcudzenie však KNS nezodpovedá.</w:t>
      </w:r>
    </w:p>
    <w:p w14:paraId="76255F1E" w14:textId="77777777" w:rsidR="006909A2" w:rsidRPr="005B129C" w:rsidRDefault="00DF0E06" w:rsidP="009D7977">
      <w:pPr>
        <w:tabs>
          <w:tab w:val="left" w:pos="426"/>
        </w:tabs>
        <w:spacing w:after="0" w:line="240" w:lineRule="auto"/>
        <w:jc w:val="both"/>
        <w:rPr>
          <w:rFonts w:asciiTheme="majorHAnsi" w:hAnsiTheme="majorHAnsi" w:cs="Arial"/>
          <w:sz w:val="24"/>
          <w:szCs w:val="24"/>
        </w:rPr>
      </w:pPr>
      <w:r w:rsidRPr="005B129C">
        <w:rPr>
          <w:rFonts w:asciiTheme="majorHAnsi" w:hAnsiTheme="majorHAnsi" w:cs="Arial"/>
          <w:sz w:val="24"/>
          <w:szCs w:val="24"/>
        </w:rPr>
        <w:t xml:space="preserve">     10.  </w:t>
      </w:r>
      <w:r w:rsidR="003356E9" w:rsidRPr="005B129C">
        <w:rPr>
          <w:rFonts w:asciiTheme="majorHAnsi" w:hAnsiTheme="majorHAnsi" w:cs="Arial"/>
          <w:sz w:val="24"/>
          <w:szCs w:val="24"/>
        </w:rPr>
        <w:t>V čase od 22.00 do 6</w:t>
      </w:r>
      <w:r w:rsidR="00D9025E" w:rsidRPr="005B129C">
        <w:rPr>
          <w:rFonts w:asciiTheme="majorHAnsi" w:hAnsiTheme="majorHAnsi" w:cs="Arial"/>
          <w:sz w:val="24"/>
          <w:szCs w:val="24"/>
        </w:rPr>
        <w:t xml:space="preserve">.00 hod. musí hosť dodržiavať nočný </w:t>
      </w:r>
      <w:r w:rsidR="000F4ECC" w:rsidRPr="005B129C">
        <w:rPr>
          <w:rFonts w:asciiTheme="majorHAnsi" w:hAnsiTheme="majorHAnsi" w:cs="Arial"/>
          <w:sz w:val="24"/>
          <w:szCs w:val="24"/>
        </w:rPr>
        <w:t>pokoj.</w:t>
      </w:r>
      <w:r w:rsidR="006909A2" w:rsidRPr="005B129C">
        <w:rPr>
          <w:rFonts w:asciiTheme="majorHAnsi" w:hAnsiTheme="majorHAnsi" w:cs="Arial"/>
          <w:sz w:val="24"/>
          <w:szCs w:val="24"/>
        </w:rPr>
        <w:t xml:space="preserve"> </w:t>
      </w:r>
    </w:p>
    <w:p w14:paraId="12BF0061" w14:textId="238DB05E" w:rsidR="006909A2" w:rsidRPr="005B129C" w:rsidRDefault="006909A2" w:rsidP="009D7977">
      <w:pPr>
        <w:tabs>
          <w:tab w:val="left" w:pos="426"/>
        </w:tabs>
        <w:spacing w:after="0" w:line="240" w:lineRule="auto"/>
        <w:jc w:val="both"/>
        <w:rPr>
          <w:rFonts w:asciiTheme="majorHAnsi" w:hAnsiTheme="majorHAnsi" w:cs="Arial"/>
          <w:sz w:val="24"/>
          <w:szCs w:val="24"/>
        </w:rPr>
      </w:pPr>
      <w:r w:rsidRPr="005B129C">
        <w:rPr>
          <w:rFonts w:asciiTheme="majorHAnsi" w:hAnsiTheme="majorHAnsi" w:cs="Arial"/>
          <w:sz w:val="24"/>
          <w:szCs w:val="24"/>
        </w:rPr>
        <w:t xml:space="preserve">     1</w:t>
      </w:r>
      <w:r w:rsidR="00DF0E06" w:rsidRPr="005B129C">
        <w:rPr>
          <w:rFonts w:asciiTheme="majorHAnsi" w:hAnsiTheme="majorHAnsi" w:cs="Arial"/>
          <w:sz w:val="24"/>
          <w:szCs w:val="24"/>
        </w:rPr>
        <w:t>1</w:t>
      </w:r>
      <w:r w:rsidRPr="005B129C">
        <w:rPr>
          <w:rFonts w:asciiTheme="majorHAnsi" w:hAnsiTheme="majorHAnsi" w:cs="Arial"/>
          <w:sz w:val="24"/>
          <w:szCs w:val="24"/>
        </w:rPr>
        <w:t xml:space="preserve">. </w:t>
      </w:r>
      <w:r w:rsidR="000213CF" w:rsidRPr="005B129C">
        <w:rPr>
          <w:rFonts w:asciiTheme="majorHAnsi" w:hAnsiTheme="majorHAnsi" w:cs="Arial"/>
          <w:sz w:val="24"/>
          <w:szCs w:val="24"/>
        </w:rPr>
        <w:t xml:space="preserve"> </w:t>
      </w:r>
      <w:r w:rsidRPr="005B129C">
        <w:rPr>
          <w:rFonts w:asciiTheme="majorHAnsi" w:eastAsia="Times New Roman" w:hAnsiTheme="majorHAnsi" w:cs="Times New Roman"/>
          <w:sz w:val="24"/>
          <w:szCs w:val="24"/>
          <w:lang w:eastAsia="sk-SK"/>
        </w:rPr>
        <w:t xml:space="preserve">V KNS </w:t>
      </w:r>
      <w:r w:rsidR="0013266F">
        <w:rPr>
          <w:rFonts w:asciiTheme="majorHAnsi" w:eastAsia="Times New Roman" w:hAnsiTheme="majorHAnsi" w:cs="Times New Roman"/>
          <w:sz w:val="24"/>
          <w:szCs w:val="24"/>
          <w:lang w:eastAsia="sk-SK"/>
        </w:rPr>
        <w:t xml:space="preserve">je </w:t>
      </w:r>
      <w:r w:rsidRPr="005B129C">
        <w:rPr>
          <w:rFonts w:asciiTheme="majorHAnsi" w:eastAsia="Times New Roman" w:hAnsiTheme="majorHAnsi" w:cs="Times New Roman"/>
          <w:sz w:val="24"/>
          <w:szCs w:val="24"/>
          <w:lang w:eastAsia="sk-SK"/>
        </w:rPr>
        <w:t>zákaz sušenia húb</w:t>
      </w:r>
      <w:r w:rsidR="00C63A2A">
        <w:rPr>
          <w:rFonts w:asciiTheme="majorHAnsi" w:eastAsia="Times New Roman" w:hAnsiTheme="majorHAnsi" w:cs="Times New Roman"/>
          <w:sz w:val="24"/>
          <w:szCs w:val="24"/>
          <w:lang w:eastAsia="sk-SK"/>
        </w:rPr>
        <w:t xml:space="preserve"> a bylín</w:t>
      </w:r>
      <w:r w:rsidR="0013266F">
        <w:rPr>
          <w:rFonts w:asciiTheme="majorHAnsi" w:eastAsia="Times New Roman" w:hAnsiTheme="majorHAnsi" w:cs="Times New Roman"/>
          <w:sz w:val="24"/>
          <w:szCs w:val="24"/>
          <w:lang w:eastAsia="sk-SK"/>
        </w:rPr>
        <w:t xml:space="preserve"> v priestoroch hotela a na izbách</w:t>
      </w:r>
      <w:r w:rsidRPr="005B129C">
        <w:rPr>
          <w:rFonts w:asciiTheme="majorHAnsi" w:eastAsia="Times New Roman" w:hAnsiTheme="majorHAnsi" w:cs="Times New Roman"/>
          <w:sz w:val="24"/>
          <w:szCs w:val="24"/>
          <w:lang w:eastAsia="sk-SK"/>
        </w:rPr>
        <w:t xml:space="preserve">. </w:t>
      </w:r>
    </w:p>
    <w:p w14:paraId="447E5417" w14:textId="77777777" w:rsidR="00C63392" w:rsidRDefault="00B24C6E" w:rsidP="009D7977">
      <w:pPr>
        <w:tabs>
          <w:tab w:val="left" w:pos="426"/>
        </w:tabs>
        <w:spacing w:after="0" w:line="240" w:lineRule="auto"/>
        <w:jc w:val="both"/>
        <w:rPr>
          <w:rFonts w:asciiTheme="majorHAnsi" w:hAnsiTheme="majorHAnsi" w:cs="Arial"/>
          <w:sz w:val="24"/>
          <w:szCs w:val="24"/>
        </w:rPr>
      </w:pPr>
      <w:r w:rsidRPr="005B129C">
        <w:rPr>
          <w:rFonts w:asciiTheme="majorHAnsi" w:hAnsiTheme="majorHAnsi" w:cs="Arial"/>
          <w:b/>
          <w:sz w:val="24"/>
          <w:szCs w:val="24"/>
        </w:rPr>
        <w:t xml:space="preserve">     </w:t>
      </w:r>
      <w:r w:rsidR="00DF0E06" w:rsidRPr="005B129C">
        <w:rPr>
          <w:rFonts w:asciiTheme="majorHAnsi" w:hAnsiTheme="majorHAnsi" w:cs="Arial"/>
          <w:sz w:val="24"/>
          <w:szCs w:val="24"/>
        </w:rPr>
        <w:t>12</w:t>
      </w:r>
      <w:r w:rsidRPr="005B129C">
        <w:rPr>
          <w:rFonts w:asciiTheme="majorHAnsi" w:hAnsiTheme="majorHAnsi" w:cs="Arial"/>
          <w:sz w:val="24"/>
          <w:szCs w:val="24"/>
        </w:rPr>
        <w:t>.</w:t>
      </w:r>
      <w:r w:rsidRPr="005B129C">
        <w:rPr>
          <w:rFonts w:asciiTheme="majorHAnsi" w:hAnsiTheme="majorHAnsi" w:cs="Arial"/>
          <w:b/>
          <w:sz w:val="24"/>
          <w:szCs w:val="24"/>
        </w:rPr>
        <w:t xml:space="preserve"> </w:t>
      </w:r>
      <w:r w:rsidR="00C63392">
        <w:rPr>
          <w:rFonts w:asciiTheme="majorHAnsi" w:hAnsiTheme="majorHAnsi" w:cs="Arial"/>
          <w:b/>
          <w:sz w:val="24"/>
          <w:szCs w:val="24"/>
        </w:rPr>
        <w:tab/>
      </w:r>
      <w:r w:rsidR="00D9025E" w:rsidRPr="005B129C">
        <w:rPr>
          <w:rFonts w:asciiTheme="majorHAnsi" w:hAnsiTheme="majorHAnsi" w:cs="Arial"/>
          <w:sz w:val="24"/>
          <w:szCs w:val="24"/>
        </w:rPr>
        <w:t xml:space="preserve">Celý areál </w:t>
      </w:r>
      <w:r w:rsidRPr="005B129C">
        <w:rPr>
          <w:rFonts w:asciiTheme="majorHAnsi" w:hAnsiTheme="majorHAnsi" w:cs="Arial"/>
          <w:sz w:val="24"/>
          <w:szCs w:val="24"/>
        </w:rPr>
        <w:t>KNS</w:t>
      </w:r>
      <w:r w:rsidR="00D9025E" w:rsidRPr="005B129C">
        <w:rPr>
          <w:rFonts w:asciiTheme="majorHAnsi" w:hAnsiTheme="majorHAnsi" w:cs="Arial"/>
          <w:sz w:val="24"/>
          <w:szCs w:val="24"/>
        </w:rPr>
        <w:t xml:space="preserve"> vrátane interiéru je nefajčiarsky, preto je </w:t>
      </w:r>
      <w:r w:rsidRPr="005B129C">
        <w:rPr>
          <w:rFonts w:asciiTheme="majorHAnsi" w:hAnsiTheme="majorHAnsi" w:cs="Arial"/>
          <w:sz w:val="24"/>
          <w:szCs w:val="24"/>
        </w:rPr>
        <w:t xml:space="preserve">klient </w:t>
      </w:r>
      <w:r w:rsidR="00D9025E" w:rsidRPr="005B129C">
        <w:rPr>
          <w:rFonts w:asciiTheme="majorHAnsi" w:hAnsiTheme="majorHAnsi" w:cs="Arial"/>
          <w:sz w:val="24"/>
          <w:szCs w:val="24"/>
        </w:rPr>
        <w:t xml:space="preserve">povinný túto </w:t>
      </w:r>
    </w:p>
    <w:p w14:paraId="3D6CE1CE" w14:textId="146812A2" w:rsidR="00D9025E" w:rsidRPr="005F4F3A" w:rsidRDefault="004A29B7" w:rsidP="009D7977">
      <w:pPr>
        <w:tabs>
          <w:tab w:val="left" w:pos="426"/>
        </w:tabs>
        <w:spacing w:after="0" w:line="240" w:lineRule="auto"/>
        <w:jc w:val="both"/>
        <w:rPr>
          <w:rFonts w:asciiTheme="majorHAnsi" w:hAnsiTheme="majorHAnsi" w:cs="Arial"/>
          <w:szCs w:val="24"/>
        </w:rPr>
      </w:pPr>
      <w:r w:rsidRPr="005B129C">
        <w:rPr>
          <w:rFonts w:asciiTheme="majorHAnsi" w:hAnsiTheme="majorHAnsi" w:cs="Arial"/>
          <w:sz w:val="24"/>
          <w:szCs w:val="24"/>
        </w:rPr>
        <w:t xml:space="preserve">           </w:t>
      </w:r>
      <w:r w:rsidR="000213CF" w:rsidRPr="005B129C">
        <w:rPr>
          <w:rFonts w:asciiTheme="majorHAnsi" w:hAnsiTheme="majorHAnsi" w:cs="Arial"/>
          <w:sz w:val="24"/>
          <w:szCs w:val="24"/>
        </w:rPr>
        <w:t xml:space="preserve"> </w:t>
      </w:r>
      <w:r w:rsidR="00D9025E" w:rsidRPr="005B129C">
        <w:rPr>
          <w:rFonts w:asciiTheme="majorHAnsi" w:hAnsiTheme="majorHAnsi" w:cs="Arial"/>
          <w:sz w:val="24"/>
          <w:szCs w:val="24"/>
        </w:rPr>
        <w:t xml:space="preserve">skutočnosť </w:t>
      </w:r>
      <w:r w:rsidR="00B24C6E" w:rsidRPr="005B129C">
        <w:rPr>
          <w:rFonts w:asciiTheme="majorHAnsi" w:hAnsiTheme="majorHAnsi" w:cs="Arial"/>
          <w:sz w:val="24"/>
          <w:szCs w:val="24"/>
        </w:rPr>
        <w:t>dodržiavať.</w:t>
      </w:r>
      <w:r w:rsidR="00D5738A" w:rsidRPr="005B129C">
        <w:rPr>
          <w:rFonts w:asciiTheme="majorHAnsi" w:hAnsiTheme="majorHAnsi" w:cs="Arial"/>
          <w:sz w:val="24"/>
          <w:szCs w:val="24"/>
        </w:rPr>
        <w:t xml:space="preserve"> </w:t>
      </w:r>
      <w:r w:rsidR="00D5738A" w:rsidRPr="005F4F3A">
        <w:rPr>
          <w:rFonts w:asciiTheme="majorHAnsi" w:hAnsiTheme="majorHAnsi" w:cs="Arial"/>
          <w:szCs w:val="24"/>
        </w:rPr>
        <w:t xml:space="preserve">( </w:t>
      </w:r>
      <w:r w:rsidR="00CF2169" w:rsidRPr="005F4F3A">
        <w:rPr>
          <w:rFonts w:asciiTheme="majorHAnsi" w:hAnsiTheme="majorHAnsi" w:cs="Arial"/>
          <w:szCs w:val="24"/>
        </w:rPr>
        <w:t>neplatí pre vyhradené miesta na fajčenie )</w:t>
      </w:r>
      <w:r w:rsidR="0003651E">
        <w:rPr>
          <w:rFonts w:asciiTheme="majorHAnsi" w:hAnsiTheme="majorHAnsi" w:cs="Arial"/>
          <w:szCs w:val="24"/>
        </w:rPr>
        <w:t xml:space="preserve"> </w:t>
      </w:r>
      <w:r w:rsidR="0003651E" w:rsidRPr="0003651E">
        <w:rPr>
          <w:rFonts w:asciiTheme="majorHAnsi" w:hAnsiTheme="majorHAnsi" w:cs="Arial"/>
          <w:sz w:val="24"/>
          <w:szCs w:val="24"/>
        </w:rPr>
        <w:t>V budovách (izba, balkón,  chodba, WC) bude porušenie sankcionované sumou 100 €.</w:t>
      </w:r>
    </w:p>
    <w:p w14:paraId="151F6173" w14:textId="77777777" w:rsidR="00C63392" w:rsidRDefault="008576B3" w:rsidP="009D7977">
      <w:pPr>
        <w:tabs>
          <w:tab w:val="left" w:pos="426"/>
        </w:tabs>
        <w:spacing w:after="0" w:line="240" w:lineRule="auto"/>
        <w:jc w:val="both"/>
        <w:rPr>
          <w:rFonts w:asciiTheme="majorHAnsi" w:hAnsiTheme="majorHAnsi" w:cs="Arial"/>
          <w:sz w:val="24"/>
          <w:szCs w:val="24"/>
        </w:rPr>
      </w:pPr>
      <w:r w:rsidRPr="005B129C">
        <w:rPr>
          <w:rFonts w:asciiTheme="majorHAnsi" w:hAnsiTheme="majorHAnsi" w:cs="Arial"/>
          <w:sz w:val="24"/>
          <w:szCs w:val="24"/>
        </w:rPr>
        <w:t xml:space="preserve">     </w:t>
      </w:r>
      <w:r w:rsidR="00DF0E06" w:rsidRPr="005B129C">
        <w:rPr>
          <w:rFonts w:asciiTheme="majorHAnsi" w:hAnsiTheme="majorHAnsi" w:cs="Arial"/>
          <w:sz w:val="24"/>
          <w:szCs w:val="24"/>
        </w:rPr>
        <w:t>13</w:t>
      </w:r>
      <w:r w:rsidRPr="005B129C">
        <w:rPr>
          <w:rFonts w:asciiTheme="majorHAnsi" w:hAnsiTheme="majorHAnsi" w:cs="Arial"/>
          <w:sz w:val="24"/>
          <w:szCs w:val="24"/>
        </w:rPr>
        <w:t xml:space="preserve">. </w:t>
      </w:r>
      <w:r w:rsidR="00C63392">
        <w:rPr>
          <w:rFonts w:asciiTheme="majorHAnsi" w:hAnsiTheme="majorHAnsi" w:cs="Arial"/>
          <w:sz w:val="24"/>
          <w:szCs w:val="24"/>
        </w:rPr>
        <w:tab/>
      </w:r>
      <w:r w:rsidR="00DF0E06" w:rsidRPr="005B129C">
        <w:rPr>
          <w:rFonts w:asciiTheme="majorHAnsi" w:hAnsiTheme="majorHAnsi" w:cs="Arial"/>
          <w:sz w:val="24"/>
          <w:szCs w:val="24"/>
        </w:rPr>
        <w:t>Z</w:t>
      </w:r>
      <w:r w:rsidRPr="005B129C">
        <w:rPr>
          <w:rFonts w:asciiTheme="majorHAnsi" w:hAnsiTheme="majorHAnsi" w:cs="Arial"/>
          <w:sz w:val="24"/>
          <w:szCs w:val="24"/>
        </w:rPr>
        <w:t>vieratá nie je možné zo zdravotných dôvodov v KNS ubytovať.</w:t>
      </w:r>
    </w:p>
    <w:p w14:paraId="6FEA226F" w14:textId="77777777" w:rsidR="00C63392" w:rsidRDefault="008576B3" w:rsidP="00C63392">
      <w:pPr>
        <w:tabs>
          <w:tab w:val="left" w:pos="426"/>
        </w:tabs>
        <w:spacing w:after="0" w:line="240" w:lineRule="auto"/>
        <w:jc w:val="both"/>
        <w:rPr>
          <w:rFonts w:asciiTheme="majorHAnsi" w:hAnsiTheme="majorHAnsi"/>
          <w:sz w:val="24"/>
          <w:szCs w:val="24"/>
        </w:rPr>
      </w:pPr>
      <w:r w:rsidRPr="005B129C">
        <w:rPr>
          <w:rFonts w:asciiTheme="majorHAnsi" w:hAnsiTheme="majorHAnsi" w:cs="Arial"/>
          <w:sz w:val="24"/>
          <w:szCs w:val="24"/>
        </w:rPr>
        <w:t xml:space="preserve">     </w:t>
      </w:r>
      <w:r w:rsidR="00DF0E06" w:rsidRPr="005B129C">
        <w:rPr>
          <w:rFonts w:asciiTheme="majorHAnsi" w:hAnsiTheme="majorHAnsi" w:cs="Arial"/>
          <w:sz w:val="24"/>
          <w:szCs w:val="24"/>
        </w:rPr>
        <w:t>14</w:t>
      </w:r>
      <w:r w:rsidRPr="005B129C">
        <w:rPr>
          <w:rFonts w:asciiTheme="majorHAnsi" w:hAnsiTheme="majorHAnsi" w:cs="Arial"/>
          <w:sz w:val="24"/>
          <w:szCs w:val="24"/>
        </w:rPr>
        <w:t xml:space="preserve">. </w:t>
      </w:r>
      <w:r w:rsidR="00C63392">
        <w:rPr>
          <w:rFonts w:asciiTheme="majorHAnsi" w:hAnsiTheme="majorHAnsi" w:cs="Arial"/>
          <w:sz w:val="24"/>
          <w:szCs w:val="24"/>
        </w:rPr>
        <w:tab/>
      </w:r>
      <w:r w:rsidRPr="005B129C">
        <w:rPr>
          <w:rFonts w:asciiTheme="majorHAnsi" w:hAnsiTheme="majorHAnsi" w:cs="Arial"/>
          <w:sz w:val="24"/>
          <w:szCs w:val="24"/>
        </w:rPr>
        <w:t xml:space="preserve">Veci klientom </w:t>
      </w:r>
      <w:r w:rsidR="004A29B7" w:rsidRPr="005B129C">
        <w:rPr>
          <w:rFonts w:asciiTheme="majorHAnsi" w:hAnsiTheme="majorHAnsi" w:cs="Arial"/>
          <w:sz w:val="24"/>
          <w:szCs w:val="24"/>
        </w:rPr>
        <w:t>v priestoroch KNS</w:t>
      </w:r>
      <w:r w:rsidRPr="005B129C">
        <w:rPr>
          <w:rFonts w:asciiTheme="majorHAnsi" w:hAnsiTheme="majorHAnsi" w:cs="Arial"/>
          <w:sz w:val="24"/>
          <w:szCs w:val="24"/>
        </w:rPr>
        <w:t xml:space="preserve"> </w:t>
      </w:r>
      <w:r w:rsidR="004A29B7" w:rsidRPr="005B129C">
        <w:rPr>
          <w:rFonts w:asciiTheme="majorHAnsi" w:hAnsiTheme="majorHAnsi" w:cs="Arial"/>
          <w:sz w:val="24"/>
          <w:szCs w:val="24"/>
        </w:rPr>
        <w:t xml:space="preserve">zabudnuté </w:t>
      </w:r>
      <w:r w:rsidRPr="005B129C">
        <w:rPr>
          <w:rFonts w:asciiTheme="majorHAnsi" w:hAnsiTheme="majorHAnsi" w:cs="Arial"/>
          <w:sz w:val="24"/>
          <w:szCs w:val="24"/>
        </w:rPr>
        <w:t>sa</w:t>
      </w:r>
      <w:r w:rsidRPr="005B129C">
        <w:rPr>
          <w:rFonts w:asciiTheme="majorHAnsi" w:hAnsiTheme="majorHAnsi"/>
          <w:sz w:val="24"/>
          <w:szCs w:val="24"/>
        </w:rPr>
        <w:t xml:space="preserve"> klientovi zasielajú poštou na</w:t>
      </w:r>
      <w:r w:rsidR="008A2173" w:rsidRPr="005B129C">
        <w:rPr>
          <w:rFonts w:asciiTheme="majorHAnsi" w:hAnsiTheme="majorHAnsi"/>
          <w:sz w:val="24"/>
          <w:szCs w:val="24"/>
        </w:rPr>
        <w:t xml:space="preserve"> </w:t>
      </w:r>
      <w:r w:rsidRPr="005B129C">
        <w:rPr>
          <w:rFonts w:asciiTheme="majorHAnsi" w:hAnsiTheme="majorHAnsi"/>
          <w:sz w:val="24"/>
          <w:szCs w:val="24"/>
        </w:rPr>
        <w:t xml:space="preserve">základe </w:t>
      </w:r>
      <w:r w:rsidR="008A2173" w:rsidRPr="005B129C">
        <w:rPr>
          <w:rFonts w:asciiTheme="majorHAnsi" w:hAnsiTheme="majorHAnsi"/>
          <w:sz w:val="24"/>
          <w:szCs w:val="24"/>
        </w:rPr>
        <w:t>j</w:t>
      </w:r>
      <w:r w:rsidR="00C04DF2" w:rsidRPr="005B129C">
        <w:rPr>
          <w:rFonts w:asciiTheme="majorHAnsi" w:hAnsiTheme="majorHAnsi"/>
          <w:sz w:val="24"/>
          <w:szCs w:val="24"/>
        </w:rPr>
        <w:t>eho</w:t>
      </w:r>
      <w:r w:rsidRPr="005B129C">
        <w:rPr>
          <w:rFonts w:asciiTheme="majorHAnsi" w:hAnsiTheme="majorHAnsi"/>
          <w:sz w:val="24"/>
          <w:szCs w:val="24"/>
        </w:rPr>
        <w:t xml:space="preserve"> </w:t>
      </w:r>
    </w:p>
    <w:p w14:paraId="72D4194E" w14:textId="602F8671" w:rsidR="009D7977" w:rsidRDefault="00C63392" w:rsidP="009D7977">
      <w:pPr>
        <w:tabs>
          <w:tab w:val="left" w:pos="426"/>
        </w:tabs>
        <w:spacing w:after="0" w:line="240" w:lineRule="auto"/>
        <w:jc w:val="both"/>
        <w:rPr>
          <w:rFonts w:asciiTheme="majorHAnsi" w:hAnsiTheme="majorHAnsi"/>
          <w:sz w:val="24"/>
          <w:szCs w:val="24"/>
        </w:rPr>
      </w:pPr>
      <w:r>
        <w:rPr>
          <w:rFonts w:asciiTheme="majorHAnsi" w:hAnsiTheme="majorHAnsi"/>
          <w:sz w:val="24"/>
          <w:szCs w:val="24"/>
        </w:rPr>
        <w:lastRenderedPageBreak/>
        <w:tab/>
      </w:r>
      <w:r>
        <w:rPr>
          <w:rFonts w:asciiTheme="majorHAnsi" w:hAnsiTheme="majorHAnsi"/>
          <w:sz w:val="24"/>
          <w:szCs w:val="24"/>
        </w:rPr>
        <w:tab/>
      </w:r>
      <w:r w:rsidR="008576B3" w:rsidRPr="005B129C">
        <w:rPr>
          <w:rFonts w:asciiTheme="majorHAnsi" w:hAnsiTheme="majorHAnsi"/>
          <w:sz w:val="24"/>
          <w:szCs w:val="24"/>
        </w:rPr>
        <w:t>žiadosti, pričom klient hradí všetky výdaje s tým spojené.</w:t>
      </w:r>
    </w:p>
    <w:p w14:paraId="2B305370" w14:textId="77777777" w:rsidR="007C3A98" w:rsidRPr="007C3A98" w:rsidRDefault="007C3A98" w:rsidP="009D7977">
      <w:pPr>
        <w:tabs>
          <w:tab w:val="left" w:pos="426"/>
        </w:tabs>
        <w:spacing w:after="0" w:line="240" w:lineRule="auto"/>
        <w:jc w:val="both"/>
        <w:rPr>
          <w:rFonts w:asciiTheme="majorHAnsi" w:hAnsiTheme="majorHAnsi"/>
          <w:sz w:val="24"/>
          <w:szCs w:val="24"/>
        </w:rPr>
      </w:pPr>
      <w:bookmarkStart w:id="0" w:name="_GoBack"/>
      <w:bookmarkEnd w:id="0"/>
    </w:p>
    <w:p w14:paraId="4DDBB62D" w14:textId="77777777" w:rsidR="00975EF4" w:rsidRPr="007C3A98" w:rsidRDefault="00085587" w:rsidP="00CF44B6">
      <w:pPr>
        <w:spacing w:after="0" w:line="240" w:lineRule="auto"/>
        <w:outlineLvl w:val="1"/>
        <w:rPr>
          <w:rFonts w:asciiTheme="majorHAnsi" w:eastAsia="Times New Roman" w:hAnsiTheme="majorHAnsi" w:cs="Times New Roman"/>
          <w:b/>
          <w:bCs/>
          <w:sz w:val="26"/>
          <w:szCs w:val="26"/>
          <w:lang w:eastAsia="sk-SK"/>
        </w:rPr>
      </w:pPr>
      <w:r w:rsidRPr="007C3A98">
        <w:rPr>
          <w:rFonts w:asciiTheme="majorHAnsi" w:eastAsia="Times New Roman" w:hAnsiTheme="majorHAnsi" w:cs="Times New Roman"/>
          <w:b/>
          <w:bCs/>
          <w:sz w:val="26"/>
          <w:szCs w:val="26"/>
          <w:lang w:eastAsia="sk-SK"/>
        </w:rPr>
        <w:t xml:space="preserve">Čl. </w:t>
      </w:r>
      <w:r w:rsidR="001238F4" w:rsidRPr="007C3A98">
        <w:rPr>
          <w:rFonts w:asciiTheme="majorHAnsi" w:eastAsia="Times New Roman" w:hAnsiTheme="majorHAnsi" w:cs="Times New Roman"/>
          <w:b/>
          <w:bCs/>
          <w:sz w:val="26"/>
          <w:szCs w:val="26"/>
          <w:lang w:eastAsia="sk-SK"/>
        </w:rPr>
        <w:t>11</w:t>
      </w:r>
      <w:r w:rsidR="00CF44B6" w:rsidRPr="007C3A98">
        <w:rPr>
          <w:rFonts w:asciiTheme="majorHAnsi" w:eastAsia="Times New Roman" w:hAnsiTheme="majorHAnsi" w:cs="Times New Roman"/>
          <w:b/>
          <w:bCs/>
          <w:sz w:val="26"/>
          <w:szCs w:val="26"/>
          <w:lang w:eastAsia="sk-SK"/>
        </w:rPr>
        <w:t xml:space="preserve">. </w:t>
      </w:r>
      <w:r w:rsidR="004A29B7" w:rsidRPr="007C3A98">
        <w:rPr>
          <w:rFonts w:asciiTheme="majorHAnsi" w:eastAsia="Times New Roman" w:hAnsiTheme="majorHAnsi" w:cs="Times New Roman"/>
          <w:b/>
          <w:bCs/>
          <w:sz w:val="26"/>
          <w:szCs w:val="26"/>
          <w:lang w:eastAsia="sk-SK"/>
        </w:rPr>
        <w:t xml:space="preserve"> Liečebný poriadok</w:t>
      </w:r>
    </w:p>
    <w:p w14:paraId="00E8CB78" w14:textId="77777777" w:rsidR="005B0758" w:rsidRPr="005B129C" w:rsidRDefault="004A29B7" w:rsidP="009D7977">
      <w:pPr>
        <w:pStyle w:val="Odsekzoznamu"/>
        <w:numPr>
          <w:ilvl w:val="1"/>
          <w:numId w:val="10"/>
        </w:numPr>
        <w:tabs>
          <w:tab w:val="left" w:pos="426"/>
        </w:tabs>
        <w:spacing w:after="0" w:line="240" w:lineRule="auto"/>
        <w:jc w:val="both"/>
        <w:rPr>
          <w:rFonts w:asciiTheme="majorHAnsi" w:hAnsiTheme="majorHAnsi" w:cs="Arial"/>
          <w:sz w:val="24"/>
          <w:szCs w:val="24"/>
        </w:rPr>
      </w:pPr>
      <w:r w:rsidRPr="005B129C">
        <w:rPr>
          <w:rFonts w:asciiTheme="majorHAnsi" w:hAnsiTheme="majorHAnsi" w:cs="Arial"/>
          <w:sz w:val="24"/>
          <w:szCs w:val="24"/>
        </w:rPr>
        <w:t>Klient absolvujúci v KNS liečebný pobyt je povinný rešpektovať pokyny ošetrujúceho lekára KNS</w:t>
      </w:r>
      <w:r w:rsidR="00C21C7D" w:rsidRPr="005B129C">
        <w:rPr>
          <w:rFonts w:asciiTheme="majorHAnsi" w:hAnsiTheme="majorHAnsi" w:cs="Arial"/>
          <w:sz w:val="24"/>
          <w:szCs w:val="24"/>
        </w:rPr>
        <w:t xml:space="preserve"> a k</w:t>
      </w:r>
      <w:r w:rsidRPr="005B129C">
        <w:rPr>
          <w:rFonts w:asciiTheme="majorHAnsi" w:hAnsiTheme="majorHAnsi" w:cs="Arial"/>
          <w:sz w:val="24"/>
          <w:szCs w:val="24"/>
        </w:rPr>
        <w:t>aždú zmenu svojho zdravotného stavu ihneď hlásiť v</w:t>
      </w:r>
      <w:r w:rsidR="00C21C7D" w:rsidRPr="005B129C">
        <w:rPr>
          <w:rFonts w:asciiTheme="majorHAnsi" w:hAnsiTheme="majorHAnsi" w:cs="Arial"/>
          <w:sz w:val="24"/>
          <w:szCs w:val="24"/>
        </w:rPr>
        <w:t> ambulancii v hoteli Branisko.</w:t>
      </w:r>
    </w:p>
    <w:p w14:paraId="7DD27C61" w14:textId="3897DD6C" w:rsidR="004A29B7" w:rsidRPr="005B129C" w:rsidRDefault="00D03309" w:rsidP="009D7977">
      <w:pPr>
        <w:pStyle w:val="Odsekzoznamu"/>
        <w:numPr>
          <w:ilvl w:val="1"/>
          <w:numId w:val="10"/>
        </w:numPr>
        <w:tabs>
          <w:tab w:val="left" w:pos="426"/>
        </w:tabs>
        <w:spacing w:after="0" w:line="240" w:lineRule="auto"/>
        <w:jc w:val="both"/>
        <w:rPr>
          <w:rFonts w:asciiTheme="majorHAnsi" w:hAnsiTheme="majorHAnsi" w:cs="Arial"/>
          <w:sz w:val="24"/>
          <w:szCs w:val="24"/>
        </w:rPr>
      </w:pPr>
      <w:r w:rsidRPr="005B129C">
        <w:rPr>
          <w:rFonts w:asciiTheme="majorHAnsi" w:hAnsiTheme="majorHAnsi" w:cs="Arial"/>
          <w:sz w:val="24"/>
          <w:szCs w:val="24"/>
        </w:rPr>
        <w:t xml:space="preserve">Klient </w:t>
      </w:r>
      <w:r w:rsidR="006909A2" w:rsidRPr="005B129C">
        <w:rPr>
          <w:rFonts w:asciiTheme="majorHAnsi" w:hAnsiTheme="majorHAnsi" w:cs="Arial"/>
          <w:sz w:val="24"/>
          <w:szCs w:val="24"/>
        </w:rPr>
        <w:t>je povinný absolvovať</w:t>
      </w:r>
      <w:r w:rsidR="004A29B7" w:rsidRPr="005B129C">
        <w:rPr>
          <w:rFonts w:asciiTheme="majorHAnsi" w:hAnsiTheme="majorHAnsi" w:cs="Arial"/>
          <w:sz w:val="24"/>
          <w:szCs w:val="24"/>
        </w:rPr>
        <w:t xml:space="preserve"> naordinované procedúry v stanovenom čase. V prípade ich zmeškania sa náhrada neposkytuje.</w:t>
      </w:r>
      <w:r w:rsidR="00C801C9">
        <w:rPr>
          <w:rFonts w:asciiTheme="majorHAnsi" w:hAnsiTheme="majorHAnsi" w:cs="Arial"/>
          <w:sz w:val="24"/>
          <w:szCs w:val="24"/>
        </w:rPr>
        <w:t xml:space="preserve"> Každá zmena procedúr je spoplatnená sumou 5 €.</w:t>
      </w:r>
    </w:p>
    <w:p w14:paraId="0EFA8184" w14:textId="77777777" w:rsidR="00C21C7D" w:rsidRPr="005B129C" w:rsidRDefault="00C21C7D" w:rsidP="009D7977">
      <w:pPr>
        <w:pStyle w:val="Odsekzoznamu"/>
        <w:numPr>
          <w:ilvl w:val="1"/>
          <w:numId w:val="10"/>
        </w:num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Počet procedúr v jednotlivých pobytoch je uvedený v cenníkoch a v zmluvách so ZP. Druh procedúr určuje lekár KNS pri vstupnej lekárskej konzultácii. Ak je v pobytových balíkoch druh procedúr pevne stanovený, môže v rámci konzultácie lekár klientovi zmeniť procedúru s prihliadnutím na jeho zdravotný stav.</w:t>
      </w:r>
    </w:p>
    <w:p w14:paraId="3B474FBD" w14:textId="77777777" w:rsidR="00557114" w:rsidRPr="005B129C" w:rsidRDefault="00557114" w:rsidP="009D7977">
      <w:pPr>
        <w:pStyle w:val="Odsekzoznamu"/>
        <w:numPr>
          <w:ilvl w:val="1"/>
          <w:numId w:val="10"/>
        </w:numPr>
        <w:tabs>
          <w:tab w:val="left" w:pos="426"/>
        </w:tabs>
        <w:spacing w:after="0" w:line="240" w:lineRule="auto"/>
        <w:jc w:val="both"/>
        <w:rPr>
          <w:rFonts w:asciiTheme="majorHAnsi" w:hAnsiTheme="majorHAnsi" w:cs="Arial"/>
          <w:sz w:val="24"/>
          <w:szCs w:val="24"/>
        </w:rPr>
      </w:pPr>
      <w:r w:rsidRPr="005B129C">
        <w:rPr>
          <w:rFonts w:asciiTheme="majorHAnsi" w:hAnsiTheme="majorHAnsi" w:cs="Arial"/>
          <w:sz w:val="24"/>
          <w:szCs w:val="24"/>
        </w:rPr>
        <w:t>N</w:t>
      </w:r>
      <w:r w:rsidR="00F93A1E" w:rsidRPr="005B129C">
        <w:rPr>
          <w:rFonts w:asciiTheme="majorHAnsi" w:hAnsiTheme="majorHAnsi" w:cs="Arial"/>
          <w:sz w:val="24"/>
          <w:szCs w:val="24"/>
        </w:rPr>
        <w:t>eodporúčame</w:t>
      </w:r>
      <w:r w:rsidRPr="005B129C">
        <w:rPr>
          <w:rFonts w:asciiTheme="majorHAnsi" w:hAnsiTheme="majorHAnsi" w:cs="Arial"/>
          <w:sz w:val="24"/>
          <w:szCs w:val="24"/>
        </w:rPr>
        <w:t xml:space="preserve"> nosiť so sebou na procedúry peniaze a cenné predmety.</w:t>
      </w:r>
    </w:p>
    <w:p w14:paraId="39CAD4A3" w14:textId="77777777" w:rsidR="00EE17B9" w:rsidRPr="005B129C" w:rsidRDefault="00F93A1E" w:rsidP="009D7977">
      <w:pPr>
        <w:pStyle w:val="Odsekzoznamu"/>
        <w:numPr>
          <w:ilvl w:val="1"/>
          <w:numId w:val="10"/>
        </w:num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Odporúčame </w:t>
      </w:r>
      <w:r w:rsidR="006909A2" w:rsidRPr="005B129C">
        <w:rPr>
          <w:rFonts w:asciiTheme="majorHAnsi" w:eastAsia="Times New Roman" w:hAnsiTheme="majorHAnsi" w:cs="Times New Roman"/>
          <w:sz w:val="24"/>
          <w:szCs w:val="24"/>
          <w:lang w:eastAsia="sk-SK"/>
        </w:rPr>
        <w:t>čo najčastejší pobyt vonku v rámci aktívnej klimatickej liečby</w:t>
      </w:r>
      <w:r w:rsidR="00EE17B9" w:rsidRPr="005B129C">
        <w:rPr>
          <w:rFonts w:asciiTheme="majorHAnsi" w:eastAsia="Times New Roman" w:hAnsiTheme="majorHAnsi" w:cs="Times New Roman"/>
          <w:sz w:val="24"/>
          <w:szCs w:val="24"/>
          <w:lang w:eastAsia="sk-SK"/>
        </w:rPr>
        <w:t>.</w:t>
      </w:r>
    </w:p>
    <w:p w14:paraId="354C35ED" w14:textId="77777777" w:rsidR="00EE17B9" w:rsidRPr="005B129C" w:rsidRDefault="00557114" w:rsidP="009D7977">
      <w:pPr>
        <w:pStyle w:val="Odsekzoznamu"/>
        <w:numPr>
          <w:ilvl w:val="1"/>
          <w:numId w:val="10"/>
        </w:num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V </w:t>
      </w:r>
      <w:r w:rsidR="006909A2" w:rsidRPr="005B129C">
        <w:rPr>
          <w:rFonts w:asciiTheme="majorHAnsi" w:eastAsia="Times New Roman" w:hAnsiTheme="majorHAnsi" w:cs="Times New Roman"/>
          <w:sz w:val="24"/>
          <w:szCs w:val="24"/>
          <w:lang w:eastAsia="sk-SK"/>
        </w:rPr>
        <w:t>KNS</w:t>
      </w:r>
      <w:r w:rsidRPr="005B129C">
        <w:rPr>
          <w:rFonts w:asciiTheme="majorHAnsi" w:eastAsia="Times New Roman" w:hAnsiTheme="majorHAnsi" w:cs="Times New Roman"/>
          <w:sz w:val="24"/>
          <w:szCs w:val="24"/>
          <w:lang w:eastAsia="sk-SK"/>
        </w:rPr>
        <w:t xml:space="preserve"> </w:t>
      </w:r>
      <w:r w:rsidR="006909A2" w:rsidRPr="005B129C">
        <w:rPr>
          <w:rFonts w:asciiTheme="majorHAnsi" w:eastAsia="Times New Roman" w:hAnsiTheme="majorHAnsi" w:cs="Times New Roman"/>
          <w:sz w:val="24"/>
          <w:szCs w:val="24"/>
          <w:lang w:eastAsia="sk-SK"/>
        </w:rPr>
        <w:t xml:space="preserve">v priestoroch podávania procedúr </w:t>
      </w:r>
      <w:r w:rsidRPr="005B129C">
        <w:rPr>
          <w:rFonts w:asciiTheme="majorHAnsi" w:eastAsia="Times New Roman" w:hAnsiTheme="majorHAnsi" w:cs="Times New Roman"/>
          <w:sz w:val="24"/>
          <w:szCs w:val="24"/>
          <w:lang w:eastAsia="sk-SK"/>
        </w:rPr>
        <w:t>dodržujte ticho aj </w:t>
      </w:r>
      <w:r w:rsidR="006909A2" w:rsidRPr="005B129C">
        <w:rPr>
          <w:rFonts w:asciiTheme="majorHAnsi" w:eastAsia="Times New Roman" w:hAnsiTheme="majorHAnsi" w:cs="Times New Roman"/>
          <w:sz w:val="24"/>
          <w:szCs w:val="24"/>
          <w:lang w:eastAsia="sk-SK"/>
        </w:rPr>
        <w:t>počas dňa</w:t>
      </w:r>
      <w:r w:rsidRPr="005B129C">
        <w:rPr>
          <w:rFonts w:asciiTheme="majorHAnsi" w:eastAsia="Times New Roman" w:hAnsiTheme="majorHAnsi" w:cs="Times New Roman"/>
          <w:sz w:val="24"/>
          <w:szCs w:val="24"/>
          <w:lang w:eastAsia="sk-SK"/>
        </w:rPr>
        <w:t>.</w:t>
      </w:r>
    </w:p>
    <w:p w14:paraId="47BD8E3A" w14:textId="77777777" w:rsidR="00557114" w:rsidRPr="005B129C" w:rsidRDefault="00557114" w:rsidP="009D7977">
      <w:pPr>
        <w:pStyle w:val="Odsekzoznamu"/>
        <w:numPr>
          <w:ilvl w:val="1"/>
          <w:numId w:val="10"/>
        </w:num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Opaľovanie môže zhoršiť zdravotný stav, hlavne pri užívaní hormonálnych preparátov a antibiotík – </w:t>
      </w:r>
      <w:r w:rsidR="006909A2" w:rsidRPr="005B129C">
        <w:rPr>
          <w:rFonts w:asciiTheme="majorHAnsi" w:eastAsia="Times New Roman" w:hAnsiTheme="majorHAnsi" w:cs="Times New Roman"/>
          <w:sz w:val="24"/>
          <w:szCs w:val="24"/>
          <w:lang w:eastAsia="sk-SK"/>
        </w:rPr>
        <w:t xml:space="preserve">mieru a intenzitu </w:t>
      </w:r>
      <w:r w:rsidRPr="005B129C">
        <w:rPr>
          <w:rFonts w:asciiTheme="majorHAnsi" w:eastAsia="Times New Roman" w:hAnsiTheme="majorHAnsi" w:cs="Times New Roman"/>
          <w:sz w:val="24"/>
          <w:szCs w:val="24"/>
          <w:lang w:eastAsia="sk-SK"/>
        </w:rPr>
        <w:t>konzultujte s</w:t>
      </w:r>
      <w:r w:rsidR="006909A2" w:rsidRPr="005B129C">
        <w:rPr>
          <w:rFonts w:asciiTheme="majorHAnsi" w:eastAsia="Times New Roman" w:hAnsiTheme="majorHAnsi" w:cs="Times New Roman"/>
          <w:sz w:val="24"/>
          <w:szCs w:val="24"/>
          <w:lang w:eastAsia="sk-SK"/>
        </w:rPr>
        <w:t> </w:t>
      </w:r>
      <w:r w:rsidRPr="005B129C">
        <w:rPr>
          <w:rFonts w:asciiTheme="majorHAnsi" w:eastAsia="Times New Roman" w:hAnsiTheme="majorHAnsi" w:cs="Times New Roman"/>
          <w:sz w:val="24"/>
          <w:szCs w:val="24"/>
          <w:lang w:eastAsia="sk-SK"/>
        </w:rPr>
        <w:t>lekárom</w:t>
      </w:r>
      <w:r w:rsidR="006909A2" w:rsidRPr="005B129C">
        <w:rPr>
          <w:rFonts w:asciiTheme="majorHAnsi" w:eastAsia="Times New Roman" w:hAnsiTheme="majorHAnsi" w:cs="Times New Roman"/>
          <w:sz w:val="24"/>
          <w:szCs w:val="24"/>
          <w:lang w:eastAsia="sk-SK"/>
        </w:rPr>
        <w:t>.</w:t>
      </w:r>
    </w:p>
    <w:p w14:paraId="4E062BB3" w14:textId="77777777" w:rsidR="005B0758" w:rsidRPr="005B129C" w:rsidRDefault="005B0758" w:rsidP="009D7977">
      <w:pPr>
        <w:pStyle w:val="Odsekzoznamu"/>
        <w:numPr>
          <w:ilvl w:val="1"/>
          <w:numId w:val="10"/>
        </w:numPr>
        <w:tabs>
          <w:tab w:val="left" w:pos="426"/>
        </w:tabs>
        <w:spacing w:after="0" w:line="240" w:lineRule="auto"/>
        <w:jc w:val="both"/>
        <w:rPr>
          <w:rFonts w:asciiTheme="majorHAnsi" w:hAnsiTheme="majorHAnsi" w:cs="Arial"/>
          <w:sz w:val="24"/>
          <w:szCs w:val="24"/>
        </w:rPr>
      </w:pPr>
      <w:r w:rsidRPr="005B129C">
        <w:rPr>
          <w:rFonts w:asciiTheme="majorHAnsi" w:hAnsiTheme="majorHAnsi" w:cs="Arial"/>
          <w:sz w:val="24"/>
          <w:szCs w:val="24"/>
        </w:rPr>
        <w:t>V prípade nedodržiavania liečebného poriadku môže byť klient predčasne prepustený</w:t>
      </w:r>
      <w:r w:rsidR="006909A2" w:rsidRPr="005B129C">
        <w:rPr>
          <w:rFonts w:asciiTheme="majorHAnsi" w:hAnsiTheme="majorHAnsi" w:cs="Arial"/>
          <w:sz w:val="24"/>
          <w:szCs w:val="24"/>
        </w:rPr>
        <w:t xml:space="preserve"> z liečby po predošlom upozornení hlavnou sestrou alebo lekárom KNS</w:t>
      </w:r>
      <w:r w:rsidRPr="005B129C">
        <w:rPr>
          <w:rFonts w:asciiTheme="majorHAnsi" w:hAnsiTheme="majorHAnsi" w:cs="Arial"/>
          <w:sz w:val="24"/>
          <w:szCs w:val="24"/>
        </w:rPr>
        <w:t>.</w:t>
      </w:r>
    </w:p>
    <w:p w14:paraId="441B29A1" w14:textId="0DB2B150" w:rsidR="00FA4549" w:rsidRDefault="007C02D3" w:rsidP="009D7977">
      <w:pPr>
        <w:pStyle w:val="Odsekzoznamu"/>
        <w:numPr>
          <w:ilvl w:val="1"/>
          <w:numId w:val="10"/>
        </w:numPr>
        <w:tabs>
          <w:tab w:val="left" w:pos="426"/>
        </w:tabs>
        <w:spacing w:after="0" w:line="240" w:lineRule="auto"/>
        <w:jc w:val="both"/>
        <w:rPr>
          <w:rFonts w:asciiTheme="majorHAnsi" w:hAnsiTheme="majorHAnsi" w:cs="Arial"/>
          <w:sz w:val="24"/>
          <w:szCs w:val="24"/>
        </w:rPr>
      </w:pPr>
      <w:r>
        <w:rPr>
          <w:rFonts w:asciiTheme="majorHAnsi" w:hAnsiTheme="majorHAnsi" w:cs="Arial"/>
          <w:sz w:val="24"/>
          <w:szCs w:val="24"/>
        </w:rPr>
        <w:t>Svojvoľné ukončenie kúpeľnej liečby bude považované za závažné porušenie liečebného poriadku a bude nahlásené zdravotnej poisťovni. Ušlý zisk si bude u klienta spoločnosť KNS, a.s nárokovať.</w:t>
      </w:r>
    </w:p>
    <w:p w14:paraId="5DC749B1" w14:textId="77777777" w:rsidR="004A29B7" w:rsidRPr="005B129C" w:rsidRDefault="00D03309" w:rsidP="009D7977">
      <w:pPr>
        <w:pStyle w:val="Odsekzoznamu"/>
        <w:numPr>
          <w:ilvl w:val="1"/>
          <w:numId w:val="10"/>
        </w:numPr>
        <w:tabs>
          <w:tab w:val="left" w:pos="426"/>
        </w:tabs>
        <w:spacing w:after="0" w:line="240" w:lineRule="auto"/>
        <w:jc w:val="both"/>
        <w:rPr>
          <w:rFonts w:asciiTheme="majorHAnsi" w:hAnsiTheme="majorHAnsi" w:cs="Arial"/>
          <w:sz w:val="24"/>
          <w:szCs w:val="24"/>
        </w:rPr>
      </w:pPr>
      <w:r w:rsidRPr="005B129C">
        <w:rPr>
          <w:rFonts w:asciiTheme="majorHAnsi" w:hAnsiTheme="majorHAnsi" w:cs="Arial"/>
          <w:sz w:val="24"/>
          <w:szCs w:val="24"/>
        </w:rPr>
        <w:t xml:space="preserve">V deň ukončenia svojho pobytu </w:t>
      </w:r>
      <w:r w:rsidR="006909A2" w:rsidRPr="005B129C">
        <w:rPr>
          <w:rFonts w:asciiTheme="majorHAnsi" w:hAnsiTheme="majorHAnsi" w:cs="Arial"/>
          <w:sz w:val="24"/>
          <w:szCs w:val="24"/>
        </w:rPr>
        <w:t>je klient povinný odovzdať</w:t>
      </w:r>
      <w:r w:rsidRPr="005B129C">
        <w:rPr>
          <w:rFonts w:asciiTheme="majorHAnsi" w:hAnsiTheme="majorHAnsi" w:cs="Arial"/>
          <w:sz w:val="24"/>
          <w:szCs w:val="24"/>
        </w:rPr>
        <w:t xml:space="preserve"> </w:t>
      </w:r>
      <w:r w:rsidR="00CD65FF" w:rsidRPr="005B129C">
        <w:rPr>
          <w:rFonts w:asciiTheme="majorHAnsi" w:hAnsiTheme="majorHAnsi" w:cs="Arial"/>
          <w:sz w:val="24"/>
          <w:szCs w:val="24"/>
        </w:rPr>
        <w:t>podpísaný Liečebný preukaz, v ktorom sú zaznamenané absolvované procedúry, na recepcii</w:t>
      </w:r>
      <w:r w:rsidR="006909A2" w:rsidRPr="005B129C">
        <w:rPr>
          <w:rFonts w:asciiTheme="majorHAnsi" w:hAnsiTheme="majorHAnsi" w:cs="Arial"/>
          <w:sz w:val="24"/>
          <w:szCs w:val="24"/>
        </w:rPr>
        <w:t xml:space="preserve"> v hoteli Palace</w:t>
      </w:r>
      <w:r w:rsidR="00CD65FF" w:rsidRPr="005B129C">
        <w:rPr>
          <w:rFonts w:asciiTheme="majorHAnsi" w:hAnsiTheme="majorHAnsi" w:cs="Arial"/>
          <w:sz w:val="24"/>
          <w:szCs w:val="24"/>
        </w:rPr>
        <w:t>.</w:t>
      </w:r>
    </w:p>
    <w:p w14:paraId="4162F912" w14:textId="77777777" w:rsidR="009D7977" w:rsidRPr="005B129C" w:rsidRDefault="009D7977" w:rsidP="00C43759">
      <w:pPr>
        <w:spacing w:after="0" w:line="240" w:lineRule="auto"/>
        <w:rPr>
          <w:rFonts w:asciiTheme="majorHAnsi" w:eastAsia="Times New Roman" w:hAnsiTheme="majorHAnsi" w:cs="Times New Roman"/>
          <w:sz w:val="24"/>
          <w:szCs w:val="24"/>
          <w:lang w:eastAsia="sk-SK"/>
        </w:rPr>
      </w:pPr>
    </w:p>
    <w:p w14:paraId="0CFA055A" w14:textId="77777777" w:rsidR="00975EF4" w:rsidRPr="007C3A98" w:rsidRDefault="00085587" w:rsidP="00C43759">
      <w:pPr>
        <w:spacing w:after="0" w:line="240" w:lineRule="auto"/>
        <w:outlineLvl w:val="1"/>
        <w:rPr>
          <w:rFonts w:asciiTheme="majorHAnsi" w:eastAsia="Times New Roman" w:hAnsiTheme="majorHAnsi" w:cs="Times New Roman"/>
          <w:b/>
          <w:bCs/>
          <w:sz w:val="26"/>
          <w:szCs w:val="26"/>
          <w:lang w:eastAsia="sk-SK"/>
        </w:rPr>
      </w:pPr>
      <w:r w:rsidRPr="007C3A98">
        <w:rPr>
          <w:rFonts w:asciiTheme="majorHAnsi" w:eastAsia="Times New Roman" w:hAnsiTheme="majorHAnsi" w:cs="Times New Roman"/>
          <w:b/>
          <w:bCs/>
          <w:sz w:val="26"/>
          <w:szCs w:val="26"/>
          <w:lang w:eastAsia="sk-SK"/>
        </w:rPr>
        <w:t>Čl. 12</w:t>
      </w:r>
      <w:r w:rsidR="00C43759" w:rsidRPr="007C3A98">
        <w:rPr>
          <w:rFonts w:asciiTheme="majorHAnsi" w:eastAsia="Times New Roman" w:hAnsiTheme="majorHAnsi" w:cs="Times New Roman"/>
          <w:b/>
          <w:bCs/>
          <w:sz w:val="26"/>
          <w:szCs w:val="26"/>
          <w:lang w:eastAsia="sk-SK"/>
        </w:rPr>
        <w:t xml:space="preserve">. </w:t>
      </w:r>
      <w:r w:rsidR="000D007D" w:rsidRPr="007C3A98">
        <w:rPr>
          <w:rFonts w:asciiTheme="majorHAnsi" w:eastAsia="Times New Roman" w:hAnsiTheme="majorHAnsi" w:cs="Times New Roman"/>
          <w:b/>
          <w:bCs/>
          <w:sz w:val="26"/>
          <w:szCs w:val="26"/>
          <w:lang w:eastAsia="sk-SK"/>
        </w:rPr>
        <w:t xml:space="preserve">  Odmietnutie poskytnutia služieb</w:t>
      </w:r>
    </w:p>
    <w:p w14:paraId="6EAC110E" w14:textId="77777777" w:rsidR="000D007D" w:rsidRPr="005B129C" w:rsidRDefault="00B20BEB" w:rsidP="003F6684">
      <w:pPr>
        <w:numPr>
          <w:ilvl w:val="0"/>
          <w:numId w:val="14"/>
        </w:num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KNS sú je oprávnené</w:t>
      </w:r>
      <w:r w:rsidR="000D007D" w:rsidRPr="005B129C">
        <w:rPr>
          <w:rFonts w:asciiTheme="majorHAnsi" w:eastAsia="Times New Roman" w:hAnsiTheme="majorHAnsi" w:cs="Times New Roman"/>
          <w:sz w:val="24"/>
          <w:szCs w:val="24"/>
          <w:lang w:eastAsia="sk-SK"/>
        </w:rPr>
        <w:t xml:space="preserve"> </w:t>
      </w:r>
      <w:r w:rsidRPr="005B129C">
        <w:rPr>
          <w:rFonts w:asciiTheme="majorHAnsi" w:eastAsia="Times New Roman" w:hAnsiTheme="majorHAnsi" w:cs="Times New Roman"/>
          <w:sz w:val="24"/>
          <w:szCs w:val="24"/>
          <w:lang w:eastAsia="sk-SK"/>
        </w:rPr>
        <w:t>v prípade kontraindikácií kúpeľnej liečby poskytnutie služieb</w:t>
      </w:r>
      <w:r w:rsidR="004B5E18" w:rsidRPr="005B129C">
        <w:rPr>
          <w:rFonts w:asciiTheme="majorHAnsi" w:eastAsia="Times New Roman" w:hAnsiTheme="majorHAnsi" w:cs="Times New Roman"/>
          <w:sz w:val="24"/>
          <w:szCs w:val="24"/>
          <w:lang w:eastAsia="sk-SK"/>
        </w:rPr>
        <w:t xml:space="preserve"> odmietnuť</w:t>
      </w:r>
      <w:r w:rsidRPr="005B129C">
        <w:rPr>
          <w:rFonts w:asciiTheme="majorHAnsi" w:eastAsia="Times New Roman" w:hAnsiTheme="majorHAnsi" w:cs="Times New Roman"/>
          <w:sz w:val="24"/>
          <w:szCs w:val="24"/>
          <w:lang w:eastAsia="sk-SK"/>
        </w:rPr>
        <w:t>.</w:t>
      </w:r>
    </w:p>
    <w:p w14:paraId="5A172B3D" w14:textId="77777777" w:rsidR="000D007D" w:rsidRPr="005B129C" w:rsidRDefault="00B20BEB" w:rsidP="003F6684">
      <w:pPr>
        <w:numPr>
          <w:ilvl w:val="0"/>
          <w:numId w:val="14"/>
        </w:num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KNS</w:t>
      </w:r>
      <w:r w:rsidR="000D007D" w:rsidRPr="005B129C">
        <w:rPr>
          <w:rFonts w:asciiTheme="majorHAnsi" w:eastAsia="Times New Roman" w:hAnsiTheme="majorHAnsi" w:cs="Times New Roman"/>
          <w:sz w:val="24"/>
          <w:szCs w:val="24"/>
          <w:lang w:eastAsia="sk-SK"/>
        </w:rPr>
        <w:t xml:space="preserve"> majú právo odmietnuť objednávku, ktorá nespĺňa požiadavky nutné k objednaniu služieb, prí</w:t>
      </w:r>
      <w:r w:rsidR="000D007D" w:rsidRPr="005B129C">
        <w:rPr>
          <w:rFonts w:asciiTheme="majorHAnsi" w:eastAsia="Times New Roman" w:hAnsiTheme="majorHAnsi" w:cs="Times New Roman"/>
          <w:sz w:val="24"/>
          <w:szCs w:val="24"/>
          <w:lang w:eastAsia="sk-SK"/>
        </w:rPr>
        <w:softHyphen/>
        <w:t>padne sú údaje v objednávke neúplné, nepresné alebo rozporuplné</w:t>
      </w:r>
      <w:r w:rsidRPr="005B129C">
        <w:rPr>
          <w:rFonts w:asciiTheme="majorHAnsi" w:eastAsia="Times New Roman" w:hAnsiTheme="majorHAnsi" w:cs="Times New Roman"/>
          <w:sz w:val="24"/>
          <w:szCs w:val="24"/>
          <w:lang w:eastAsia="sk-SK"/>
        </w:rPr>
        <w:t>.</w:t>
      </w:r>
    </w:p>
    <w:p w14:paraId="45E2A564" w14:textId="77777777" w:rsidR="000D007D" w:rsidRPr="005B129C" w:rsidRDefault="000D007D" w:rsidP="003F6684">
      <w:pPr>
        <w:numPr>
          <w:ilvl w:val="0"/>
          <w:numId w:val="14"/>
        </w:num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Pre klienta sú</w:t>
      </w:r>
      <w:r w:rsidR="00B20BEB" w:rsidRPr="005B129C">
        <w:rPr>
          <w:rFonts w:asciiTheme="majorHAnsi" w:eastAsia="Times New Roman" w:hAnsiTheme="majorHAnsi" w:cs="Times New Roman"/>
          <w:sz w:val="24"/>
          <w:szCs w:val="24"/>
          <w:lang w:eastAsia="sk-SK"/>
        </w:rPr>
        <w:t xml:space="preserve"> informácie, ktoré obdrží v</w:t>
      </w:r>
      <w:r w:rsidRPr="005B129C">
        <w:rPr>
          <w:rFonts w:asciiTheme="majorHAnsi" w:eastAsia="Times New Roman" w:hAnsiTheme="majorHAnsi" w:cs="Times New Roman"/>
          <w:sz w:val="24"/>
          <w:szCs w:val="24"/>
          <w:lang w:eastAsia="sk-SK"/>
        </w:rPr>
        <w:t xml:space="preserve"> potvrd</w:t>
      </w:r>
      <w:r w:rsidR="00B20BEB" w:rsidRPr="005B129C">
        <w:rPr>
          <w:rFonts w:asciiTheme="majorHAnsi" w:eastAsia="Times New Roman" w:hAnsiTheme="majorHAnsi" w:cs="Times New Roman"/>
          <w:sz w:val="24"/>
          <w:szCs w:val="24"/>
          <w:lang w:eastAsia="sk-SK"/>
        </w:rPr>
        <w:t>enej objednávke, zaslanej KNS, záväzné</w:t>
      </w:r>
      <w:r w:rsidRPr="005B129C">
        <w:rPr>
          <w:rFonts w:asciiTheme="majorHAnsi" w:eastAsia="Times New Roman" w:hAnsiTheme="majorHAnsi" w:cs="Times New Roman"/>
          <w:sz w:val="24"/>
          <w:szCs w:val="24"/>
          <w:lang w:eastAsia="sk-SK"/>
        </w:rPr>
        <w:t xml:space="preserve">. Klient je povinný potvrdenie objednávky skontrolovať a prípadné nezrovnalosti ihneď oznámiť </w:t>
      </w:r>
      <w:r w:rsidR="00B20BEB" w:rsidRPr="005B129C">
        <w:rPr>
          <w:rFonts w:asciiTheme="majorHAnsi" w:eastAsia="Times New Roman" w:hAnsiTheme="majorHAnsi" w:cs="Times New Roman"/>
          <w:sz w:val="24"/>
          <w:szCs w:val="24"/>
          <w:lang w:eastAsia="sk-SK"/>
        </w:rPr>
        <w:t>KNS</w:t>
      </w:r>
      <w:r w:rsidRPr="005B129C">
        <w:rPr>
          <w:rFonts w:asciiTheme="majorHAnsi" w:eastAsia="Times New Roman" w:hAnsiTheme="majorHAnsi" w:cs="Times New Roman"/>
          <w:sz w:val="24"/>
          <w:szCs w:val="24"/>
          <w:lang w:eastAsia="sk-SK"/>
        </w:rPr>
        <w:t>, ktoré zabezpečia a zašlú nové potvrdenie objednávky. Pokiaľ tak klient neučiní, nebude na tieto chyby či nezrovnalosti pri príchode do kúpeľov braný zreteľ.</w:t>
      </w:r>
    </w:p>
    <w:p w14:paraId="22EFCC30" w14:textId="77777777" w:rsidR="00C73B61" w:rsidRPr="005B129C" w:rsidRDefault="000D007D" w:rsidP="003F6684">
      <w:pPr>
        <w:numPr>
          <w:ilvl w:val="0"/>
          <w:numId w:val="14"/>
        </w:numPr>
        <w:spacing w:after="0" w:line="240" w:lineRule="auto"/>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V prípade, že je objednávka klienta zasielaná emailom, </w:t>
      </w:r>
      <w:r w:rsidR="00B20BEB" w:rsidRPr="005B129C">
        <w:rPr>
          <w:rFonts w:asciiTheme="majorHAnsi" w:eastAsia="Times New Roman" w:hAnsiTheme="majorHAnsi" w:cs="Times New Roman"/>
          <w:sz w:val="24"/>
          <w:szCs w:val="24"/>
          <w:lang w:eastAsia="sk-SK"/>
        </w:rPr>
        <w:t>KNS</w:t>
      </w:r>
      <w:r w:rsidRPr="005B129C">
        <w:rPr>
          <w:rFonts w:asciiTheme="majorHAnsi" w:eastAsia="Times New Roman" w:hAnsiTheme="majorHAnsi" w:cs="Times New Roman"/>
          <w:sz w:val="24"/>
          <w:szCs w:val="24"/>
          <w:lang w:eastAsia="sk-SK"/>
        </w:rPr>
        <w:t xml:space="preserve"> potvrdzuje objednávku na rovnakú emailovú adresu, z ktorej obdržal objednávku. Ak klient požaduje zaslať potvrdenie objednávky na inú emailovú adresu, </w:t>
      </w:r>
      <w:r w:rsidR="00B20BEB" w:rsidRPr="005B129C">
        <w:rPr>
          <w:rFonts w:asciiTheme="majorHAnsi" w:eastAsia="Times New Roman" w:hAnsiTheme="majorHAnsi" w:cs="Times New Roman"/>
          <w:sz w:val="24"/>
          <w:szCs w:val="24"/>
          <w:lang w:eastAsia="sk-SK"/>
        </w:rPr>
        <w:t>KNS</w:t>
      </w:r>
      <w:r w:rsidRPr="005B129C">
        <w:rPr>
          <w:rFonts w:asciiTheme="majorHAnsi" w:eastAsia="Times New Roman" w:hAnsiTheme="majorHAnsi" w:cs="Times New Roman"/>
          <w:sz w:val="24"/>
          <w:szCs w:val="24"/>
          <w:lang w:eastAsia="sk-SK"/>
        </w:rPr>
        <w:t xml:space="preserve"> tak urobia v prípade, že táto požia</w:t>
      </w:r>
      <w:r w:rsidR="00C04DF2" w:rsidRPr="005B129C">
        <w:rPr>
          <w:rFonts w:asciiTheme="majorHAnsi" w:eastAsia="Times New Roman" w:hAnsiTheme="majorHAnsi" w:cs="Times New Roman"/>
          <w:sz w:val="24"/>
          <w:szCs w:val="24"/>
          <w:lang w:eastAsia="sk-SK"/>
        </w:rPr>
        <w:t>davky bude jednoznačne v komunikácii uvedená</w:t>
      </w:r>
      <w:r w:rsidRPr="005B129C">
        <w:rPr>
          <w:rFonts w:asciiTheme="majorHAnsi" w:eastAsia="Times New Roman" w:hAnsiTheme="majorHAnsi" w:cs="Times New Roman"/>
          <w:sz w:val="24"/>
          <w:szCs w:val="24"/>
          <w:lang w:eastAsia="sk-SK"/>
        </w:rPr>
        <w:t xml:space="preserve">. </w:t>
      </w:r>
    </w:p>
    <w:p w14:paraId="647925A0" w14:textId="77777777" w:rsidR="00C73B61" w:rsidRPr="005B129C" w:rsidRDefault="00C73B61" w:rsidP="00C73B61">
      <w:pPr>
        <w:spacing w:after="0" w:line="240" w:lineRule="auto"/>
        <w:rPr>
          <w:rFonts w:asciiTheme="majorHAnsi" w:eastAsia="Times New Roman" w:hAnsiTheme="majorHAnsi" w:cs="Times New Roman"/>
          <w:sz w:val="24"/>
          <w:szCs w:val="24"/>
          <w:lang w:eastAsia="sk-SK"/>
        </w:rPr>
      </w:pPr>
    </w:p>
    <w:p w14:paraId="16A56350" w14:textId="77777777" w:rsidR="005F4F3A" w:rsidRPr="007C3A98" w:rsidRDefault="000D007D" w:rsidP="005F4F3A">
      <w:pPr>
        <w:spacing w:after="0" w:line="240" w:lineRule="auto"/>
        <w:rPr>
          <w:rFonts w:asciiTheme="majorHAnsi" w:eastAsia="Times New Roman" w:hAnsiTheme="majorHAnsi" w:cs="Times New Roman"/>
          <w:b/>
          <w:bCs/>
          <w:sz w:val="26"/>
          <w:szCs w:val="26"/>
          <w:lang w:eastAsia="sk-SK"/>
        </w:rPr>
      </w:pPr>
      <w:r w:rsidRPr="007C3A98">
        <w:rPr>
          <w:rFonts w:asciiTheme="majorHAnsi" w:eastAsia="Times New Roman" w:hAnsiTheme="majorHAnsi" w:cs="Times New Roman"/>
          <w:b/>
          <w:bCs/>
          <w:sz w:val="26"/>
          <w:szCs w:val="26"/>
          <w:lang w:eastAsia="sk-SK"/>
        </w:rPr>
        <w:t>Čl. 1</w:t>
      </w:r>
      <w:r w:rsidR="00085587" w:rsidRPr="007C3A98">
        <w:rPr>
          <w:rFonts w:asciiTheme="majorHAnsi" w:eastAsia="Times New Roman" w:hAnsiTheme="majorHAnsi" w:cs="Times New Roman"/>
          <w:b/>
          <w:bCs/>
          <w:sz w:val="26"/>
          <w:szCs w:val="26"/>
          <w:lang w:eastAsia="sk-SK"/>
        </w:rPr>
        <w:t>3</w:t>
      </w:r>
      <w:r w:rsidRPr="007C3A98">
        <w:rPr>
          <w:rFonts w:asciiTheme="majorHAnsi" w:eastAsia="Times New Roman" w:hAnsiTheme="majorHAnsi" w:cs="Times New Roman"/>
          <w:b/>
          <w:bCs/>
          <w:sz w:val="26"/>
          <w:szCs w:val="26"/>
          <w:lang w:eastAsia="sk-SK"/>
        </w:rPr>
        <w:t xml:space="preserve">  Nesplnenie zmluvnej povinnosti v dôsledku </w:t>
      </w:r>
      <w:r w:rsidR="00DF0E06" w:rsidRPr="007C3A98">
        <w:rPr>
          <w:rFonts w:asciiTheme="majorHAnsi" w:eastAsia="Times New Roman" w:hAnsiTheme="majorHAnsi" w:cs="Times New Roman"/>
          <w:b/>
          <w:bCs/>
          <w:sz w:val="26"/>
          <w:szCs w:val="26"/>
          <w:lang w:eastAsia="sk-SK"/>
        </w:rPr>
        <w:t>z</w:t>
      </w:r>
      <w:r w:rsidRPr="007C3A98">
        <w:rPr>
          <w:rFonts w:asciiTheme="majorHAnsi" w:eastAsia="Times New Roman" w:hAnsiTheme="majorHAnsi" w:cs="Times New Roman"/>
          <w:b/>
          <w:bCs/>
          <w:sz w:val="26"/>
          <w:szCs w:val="26"/>
          <w:lang w:eastAsia="sk-SK"/>
        </w:rPr>
        <w:t>ásahu vyššej moci </w:t>
      </w:r>
    </w:p>
    <w:p w14:paraId="61DFB506" w14:textId="77777777" w:rsidR="005F4F3A" w:rsidRDefault="005F4F3A" w:rsidP="005F4F3A">
      <w:pPr>
        <w:spacing w:after="0" w:line="240" w:lineRule="auto"/>
        <w:ind w:left="426"/>
        <w:rPr>
          <w:rFonts w:asciiTheme="majorHAnsi" w:eastAsia="Times New Roman" w:hAnsiTheme="majorHAnsi" w:cs="Times New Roman"/>
          <w:sz w:val="24"/>
          <w:szCs w:val="24"/>
          <w:lang w:eastAsia="sk-SK"/>
        </w:rPr>
      </w:pPr>
      <w:r w:rsidRPr="005F4F3A">
        <w:rPr>
          <w:rFonts w:asciiTheme="majorHAnsi" w:eastAsia="Times New Roman" w:hAnsiTheme="majorHAnsi" w:cs="Times New Roman"/>
          <w:sz w:val="24"/>
          <w:szCs w:val="24"/>
          <w:lang w:eastAsia="sk-SK"/>
        </w:rPr>
        <w:t>1.</w:t>
      </w:r>
      <w:r>
        <w:rPr>
          <w:rFonts w:asciiTheme="majorHAnsi" w:eastAsia="Times New Roman" w:hAnsiTheme="majorHAnsi" w:cs="Times New Roman"/>
          <w:sz w:val="24"/>
          <w:szCs w:val="24"/>
          <w:lang w:eastAsia="sk-SK"/>
        </w:rPr>
        <w:t xml:space="preserve">  </w:t>
      </w:r>
      <w:r w:rsidR="000D007D" w:rsidRPr="005F4F3A">
        <w:rPr>
          <w:rFonts w:asciiTheme="majorHAnsi" w:eastAsia="Times New Roman" w:hAnsiTheme="majorHAnsi" w:cs="Times New Roman"/>
          <w:sz w:val="24"/>
          <w:szCs w:val="24"/>
          <w:lang w:eastAsia="sk-SK"/>
        </w:rPr>
        <w:t xml:space="preserve">V prípade, že niektorá zo zmluvných strán nebude môcť splniť svoju zmluvnú </w:t>
      </w:r>
    </w:p>
    <w:p w14:paraId="08986E8C" w14:textId="1A4584AE" w:rsidR="00010E4E" w:rsidRDefault="005F4F3A" w:rsidP="007C3A98">
      <w:pPr>
        <w:spacing w:after="0" w:line="240" w:lineRule="auto"/>
        <w:ind w:left="426"/>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0D007D" w:rsidRPr="005F4F3A">
        <w:rPr>
          <w:rFonts w:asciiTheme="majorHAnsi" w:eastAsia="Times New Roman" w:hAnsiTheme="majorHAnsi" w:cs="Times New Roman"/>
          <w:sz w:val="24"/>
          <w:szCs w:val="24"/>
          <w:lang w:eastAsia="sk-SK"/>
        </w:rPr>
        <w:t xml:space="preserve">povinnosť v dôsledku zásahu vyššej moci, t.j. okolnosti vylučujúcej zodpovednosť v </w:t>
      </w:r>
      <w:r>
        <w:rPr>
          <w:rFonts w:asciiTheme="majorHAnsi" w:eastAsia="Times New Roman" w:hAnsiTheme="majorHAnsi" w:cs="Times New Roman"/>
          <w:sz w:val="24"/>
          <w:szCs w:val="24"/>
          <w:lang w:eastAsia="sk-SK"/>
        </w:rPr>
        <w:tab/>
      </w:r>
      <w:r w:rsidR="000D007D" w:rsidRPr="005F4F3A">
        <w:rPr>
          <w:rFonts w:asciiTheme="majorHAnsi" w:eastAsia="Times New Roman" w:hAnsiTheme="majorHAnsi" w:cs="Times New Roman"/>
          <w:sz w:val="24"/>
          <w:szCs w:val="24"/>
          <w:lang w:eastAsia="sk-SK"/>
        </w:rPr>
        <w:t xml:space="preserve">zmysle platných právnych predpisov, ako nepredvídateľnej a neodvrátiteľnej </w:t>
      </w:r>
      <w:r>
        <w:rPr>
          <w:rFonts w:asciiTheme="majorHAnsi" w:eastAsia="Times New Roman" w:hAnsiTheme="majorHAnsi" w:cs="Times New Roman"/>
          <w:sz w:val="24"/>
          <w:szCs w:val="24"/>
          <w:lang w:eastAsia="sk-SK"/>
        </w:rPr>
        <w:tab/>
      </w:r>
      <w:r w:rsidR="000D007D" w:rsidRPr="005F4F3A">
        <w:rPr>
          <w:rFonts w:asciiTheme="majorHAnsi" w:eastAsia="Times New Roman" w:hAnsiTheme="majorHAnsi" w:cs="Times New Roman"/>
          <w:sz w:val="24"/>
          <w:szCs w:val="24"/>
          <w:lang w:eastAsia="sk-SK"/>
        </w:rPr>
        <w:t xml:space="preserve">objektívnej okolnosti (živelná katastrofa, štrajk, vojna, zemetrasenia a pod.) za takéto </w:t>
      </w:r>
      <w:r>
        <w:rPr>
          <w:rFonts w:asciiTheme="majorHAnsi" w:eastAsia="Times New Roman" w:hAnsiTheme="majorHAnsi" w:cs="Times New Roman"/>
          <w:sz w:val="24"/>
          <w:szCs w:val="24"/>
          <w:lang w:eastAsia="sk-SK"/>
        </w:rPr>
        <w:tab/>
      </w:r>
      <w:r w:rsidR="000D007D" w:rsidRPr="005F4F3A">
        <w:rPr>
          <w:rFonts w:asciiTheme="majorHAnsi" w:eastAsia="Times New Roman" w:hAnsiTheme="majorHAnsi" w:cs="Times New Roman"/>
          <w:sz w:val="24"/>
          <w:szCs w:val="24"/>
          <w:lang w:eastAsia="sk-SK"/>
        </w:rPr>
        <w:t xml:space="preserve">nesplnenie povinnosti nezodpovedá, pokiaľ vplyv takejto okolnosti nemohla odvrátiť. Za </w:t>
      </w:r>
      <w:r>
        <w:rPr>
          <w:rFonts w:asciiTheme="majorHAnsi" w:eastAsia="Times New Roman" w:hAnsiTheme="majorHAnsi" w:cs="Times New Roman"/>
          <w:sz w:val="24"/>
          <w:szCs w:val="24"/>
          <w:lang w:eastAsia="sk-SK"/>
        </w:rPr>
        <w:tab/>
      </w:r>
      <w:r w:rsidR="000D007D" w:rsidRPr="005F4F3A">
        <w:rPr>
          <w:rFonts w:asciiTheme="majorHAnsi" w:eastAsia="Times New Roman" w:hAnsiTheme="majorHAnsi" w:cs="Times New Roman"/>
          <w:sz w:val="24"/>
          <w:szCs w:val="24"/>
          <w:lang w:eastAsia="sk-SK"/>
        </w:rPr>
        <w:t xml:space="preserve">zásah vyššej moci nie je možné považovať okolnosti majúce subjektívny charakter, resp. </w:t>
      </w:r>
      <w:r>
        <w:rPr>
          <w:rFonts w:asciiTheme="majorHAnsi" w:eastAsia="Times New Roman" w:hAnsiTheme="majorHAnsi" w:cs="Times New Roman"/>
          <w:sz w:val="24"/>
          <w:szCs w:val="24"/>
          <w:lang w:eastAsia="sk-SK"/>
        </w:rPr>
        <w:tab/>
      </w:r>
      <w:r w:rsidR="000D007D" w:rsidRPr="005F4F3A">
        <w:rPr>
          <w:rFonts w:asciiTheme="majorHAnsi" w:eastAsia="Times New Roman" w:hAnsiTheme="majorHAnsi" w:cs="Times New Roman"/>
          <w:sz w:val="24"/>
          <w:szCs w:val="24"/>
          <w:lang w:eastAsia="sk-SK"/>
        </w:rPr>
        <w:t>ktoré vzniknú, ako výsledok osobných alebo ekonomických pomerov zmluvnej strany. </w:t>
      </w:r>
    </w:p>
    <w:p w14:paraId="77FFC2B3" w14:textId="77777777" w:rsidR="007C3A98" w:rsidRPr="005B129C" w:rsidRDefault="007C3A98" w:rsidP="007C3A98">
      <w:pPr>
        <w:spacing w:after="0" w:line="240" w:lineRule="auto"/>
        <w:ind w:left="426"/>
        <w:rPr>
          <w:rFonts w:asciiTheme="majorHAnsi" w:eastAsia="Times New Roman" w:hAnsiTheme="majorHAnsi" w:cs="Times New Roman"/>
          <w:b/>
          <w:bCs/>
          <w:sz w:val="36"/>
          <w:szCs w:val="36"/>
          <w:lang w:eastAsia="sk-SK"/>
        </w:rPr>
      </w:pPr>
    </w:p>
    <w:p w14:paraId="5AD5B5CB" w14:textId="77777777" w:rsidR="00F561A9" w:rsidRPr="007C3A98" w:rsidRDefault="00085587" w:rsidP="00740B60">
      <w:pPr>
        <w:spacing w:after="0" w:line="240" w:lineRule="auto"/>
        <w:outlineLvl w:val="1"/>
        <w:rPr>
          <w:rFonts w:asciiTheme="majorHAnsi" w:eastAsia="Times New Roman" w:hAnsiTheme="majorHAnsi" w:cs="Times New Roman"/>
          <w:b/>
          <w:bCs/>
          <w:sz w:val="26"/>
          <w:szCs w:val="26"/>
          <w:lang w:eastAsia="sk-SK"/>
        </w:rPr>
      </w:pPr>
      <w:r w:rsidRPr="007C3A98">
        <w:rPr>
          <w:rFonts w:asciiTheme="majorHAnsi" w:eastAsia="Times New Roman" w:hAnsiTheme="majorHAnsi" w:cs="Times New Roman"/>
          <w:b/>
          <w:bCs/>
          <w:sz w:val="26"/>
          <w:szCs w:val="26"/>
          <w:lang w:eastAsia="sk-SK"/>
        </w:rPr>
        <w:t>Čl. 14</w:t>
      </w:r>
      <w:r w:rsidR="00876CDD" w:rsidRPr="007C3A98">
        <w:rPr>
          <w:rFonts w:asciiTheme="majorHAnsi" w:eastAsia="Times New Roman" w:hAnsiTheme="majorHAnsi" w:cs="Times New Roman"/>
          <w:b/>
          <w:bCs/>
          <w:sz w:val="26"/>
          <w:szCs w:val="26"/>
          <w:lang w:eastAsia="sk-SK"/>
        </w:rPr>
        <w:t xml:space="preserve">  Rekla</w:t>
      </w:r>
      <w:r w:rsidR="00F07847" w:rsidRPr="007C3A98">
        <w:rPr>
          <w:rFonts w:asciiTheme="majorHAnsi" w:eastAsia="Times New Roman" w:hAnsiTheme="majorHAnsi" w:cs="Times New Roman"/>
          <w:b/>
          <w:bCs/>
          <w:sz w:val="26"/>
          <w:szCs w:val="26"/>
          <w:lang w:eastAsia="sk-SK"/>
        </w:rPr>
        <w:t>mačný poriadok</w:t>
      </w:r>
    </w:p>
    <w:p w14:paraId="53AC0AC8" w14:textId="77777777" w:rsidR="00197FB1" w:rsidRPr="005B129C" w:rsidRDefault="00F07847" w:rsidP="005F4F3A">
      <w:pPr>
        <w:spacing w:after="0" w:line="240" w:lineRule="auto"/>
        <w:ind w:left="426"/>
        <w:jc w:val="both"/>
        <w:outlineLvl w:val="1"/>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lastRenderedPageBreak/>
        <w:t xml:space="preserve">1.  Spoločnosť KNS, a. s.  týmto reklamačným poriadkom v súlade s § 18 ods. 1 zákona č. </w:t>
      </w:r>
      <w:r w:rsidR="00197FB1" w:rsidRPr="005B129C">
        <w:rPr>
          <w:rFonts w:asciiTheme="majorHAnsi" w:eastAsia="Times New Roman" w:hAnsiTheme="majorHAnsi" w:cs="Times New Roman"/>
          <w:sz w:val="24"/>
          <w:szCs w:val="24"/>
          <w:lang w:eastAsia="sk-SK"/>
        </w:rPr>
        <w:t xml:space="preserve">      </w:t>
      </w:r>
    </w:p>
    <w:p w14:paraId="0A2672ED" w14:textId="77777777" w:rsidR="00197FB1" w:rsidRPr="005B129C" w:rsidRDefault="00197FB1" w:rsidP="00197FB1">
      <w:pPr>
        <w:spacing w:after="0" w:line="240" w:lineRule="auto"/>
        <w:jc w:val="both"/>
        <w:outlineLvl w:val="1"/>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F07847" w:rsidRPr="005B129C">
        <w:rPr>
          <w:rFonts w:asciiTheme="majorHAnsi" w:eastAsia="Times New Roman" w:hAnsiTheme="majorHAnsi" w:cs="Times New Roman"/>
          <w:sz w:val="24"/>
          <w:szCs w:val="24"/>
          <w:lang w:eastAsia="sk-SK"/>
        </w:rPr>
        <w:t xml:space="preserve">250/2007 Z. z. o ochrane spotrebiteľa </w:t>
      </w:r>
      <w:r w:rsidRPr="005B129C">
        <w:rPr>
          <w:rFonts w:asciiTheme="majorHAnsi" w:eastAsia="Times New Roman" w:hAnsiTheme="majorHAnsi" w:cs="Times New Roman"/>
          <w:sz w:val="24"/>
          <w:szCs w:val="24"/>
          <w:lang w:eastAsia="sk-SK"/>
        </w:rPr>
        <w:t xml:space="preserve">v </w:t>
      </w:r>
      <w:r w:rsidR="00F07847" w:rsidRPr="005B129C">
        <w:rPr>
          <w:rFonts w:asciiTheme="majorHAnsi" w:eastAsia="Times New Roman" w:hAnsiTheme="majorHAnsi" w:cs="Times New Roman"/>
          <w:sz w:val="24"/>
          <w:szCs w:val="24"/>
          <w:lang w:eastAsia="sk-SK"/>
        </w:rPr>
        <w:t xml:space="preserve">znení neskorších predpisov riadne informuje </w:t>
      </w:r>
    </w:p>
    <w:p w14:paraId="0013A087" w14:textId="77777777" w:rsidR="005F4F3A" w:rsidRDefault="00197FB1" w:rsidP="00197FB1">
      <w:pPr>
        <w:spacing w:after="0" w:line="240" w:lineRule="auto"/>
        <w:jc w:val="both"/>
        <w:outlineLvl w:val="1"/>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5F4F3A">
        <w:rPr>
          <w:rFonts w:asciiTheme="majorHAnsi" w:eastAsia="Times New Roman" w:hAnsiTheme="majorHAnsi" w:cs="Times New Roman"/>
          <w:sz w:val="24"/>
          <w:szCs w:val="24"/>
          <w:lang w:eastAsia="sk-SK"/>
        </w:rPr>
        <w:t xml:space="preserve"> </w:t>
      </w:r>
      <w:r w:rsidR="00F07847" w:rsidRPr="005B129C">
        <w:rPr>
          <w:rFonts w:asciiTheme="majorHAnsi" w:eastAsia="Times New Roman" w:hAnsiTheme="majorHAnsi" w:cs="Times New Roman"/>
          <w:sz w:val="24"/>
          <w:szCs w:val="24"/>
          <w:lang w:eastAsia="sk-SK"/>
        </w:rPr>
        <w:t xml:space="preserve">spotrebiteľa o podmienkach a spôsobe uplatnenia práv zo zodpovednosti za vady (ďalej </w:t>
      </w:r>
    </w:p>
    <w:p w14:paraId="0C0217E3" w14:textId="77777777" w:rsidR="006C6D45" w:rsidRDefault="006C6D45" w:rsidP="00784838">
      <w:pPr>
        <w:spacing w:after="0" w:line="240" w:lineRule="auto"/>
        <w:jc w:val="both"/>
        <w:outlineLvl w:val="1"/>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5F4F3A">
        <w:rPr>
          <w:rFonts w:asciiTheme="majorHAnsi" w:eastAsia="Times New Roman" w:hAnsiTheme="majorHAnsi" w:cs="Times New Roman"/>
          <w:sz w:val="24"/>
          <w:szCs w:val="24"/>
          <w:lang w:eastAsia="sk-SK"/>
        </w:rPr>
        <w:t>a</w:t>
      </w:r>
      <w:r w:rsidR="00F07847" w:rsidRPr="005B129C">
        <w:rPr>
          <w:rFonts w:asciiTheme="majorHAnsi" w:eastAsia="Times New Roman" w:hAnsiTheme="majorHAnsi" w:cs="Times New Roman"/>
          <w:sz w:val="24"/>
          <w:szCs w:val="24"/>
          <w:lang w:eastAsia="sk-SK"/>
        </w:rPr>
        <w:t>j</w:t>
      </w:r>
      <w:r>
        <w:rPr>
          <w:rFonts w:asciiTheme="majorHAnsi" w:eastAsia="Times New Roman" w:hAnsiTheme="majorHAnsi" w:cs="Times New Roman"/>
          <w:sz w:val="24"/>
          <w:szCs w:val="24"/>
          <w:lang w:eastAsia="sk-SK"/>
        </w:rPr>
        <w:t xml:space="preserve"> </w:t>
      </w:r>
      <w:r w:rsidR="00F07847" w:rsidRPr="005B129C">
        <w:rPr>
          <w:rFonts w:asciiTheme="majorHAnsi" w:eastAsia="Times New Roman" w:hAnsiTheme="majorHAnsi" w:cs="Times New Roman"/>
          <w:sz w:val="24"/>
          <w:szCs w:val="24"/>
          <w:lang w:eastAsia="sk-SK"/>
        </w:rPr>
        <w:t>„reklamácia“) vrátane údajov o tom, kde môže reklamáciu uplatniť</w:t>
      </w:r>
      <w:r w:rsidR="00197FB1" w:rsidRPr="005B129C">
        <w:rPr>
          <w:rFonts w:asciiTheme="majorHAnsi" w:eastAsia="Times New Roman" w:hAnsiTheme="majorHAnsi" w:cs="Times New Roman"/>
          <w:sz w:val="24"/>
          <w:szCs w:val="24"/>
          <w:lang w:eastAsia="sk-SK"/>
        </w:rPr>
        <w:t>.</w:t>
      </w:r>
    </w:p>
    <w:p w14:paraId="475B25D3" w14:textId="77777777" w:rsidR="00784838" w:rsidRPr="005B129C" w:rsidRDefault="00784838" w:rsidP="00784838">
      <w:pPr>
        <w:spacing w:after="0" w:line="240" w:lineRule="auto"/>
        <w:jc w:val="both"/>
        <w:outlineLvl w:val="1"/>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2.  </w:t>
      </w:r>
      <w:r w:rsidR="005F4F3A">
        <w:rPr>
          <w:rFonts w:asciiTheme="majorHAnsi" w:eastAsia="Times New Roman" w:hAnsiTheme="majorHAnsi" w:cs="Times New Roman"/>
          <w:sz w:val="24"/>
          <w:szCs w:val="24"/>
          <w:lang w:eastAsia="sk-SK"/>
        </w:rPr>
        <w:t xml:space="preserve"> </w:t>
      </w:r>
      <w:r w:rsidRPr="005B129C">
        <w:rPr>
          <w:rFonts w:asciiTheme="majorHAnsi" w:eastAsia="Times New Roman" w:hAnsiTheme="majorHAnsi" w:cs="Times New Roman"/>
          <w:sz w:val="24"/>
          <w:szCs w:val="24"/>
          <w:lang w:eastAsia="sk-SK"/>
        </w:rPr>
        <w:t xml:space="preserve">Tento reklamačný poriadok je vydaný  v súlade so zákonom č. 40/1964 Zb. Občiansky </w:t>
      </w:r>
    </w:p>
    <w:p w14:paraId="0EC6E64B" w14:textId="77777777" w:rsidR="00F83E13" w:rsidRPr="005B129C" w:rsidRDefault="00784838" w:rsidP="00784838">
      <w:pPr>
        <w:spacing w:after="0" w:line="240" w:lineRule="auto"/>
        <w:jc w:val="both"/>
        <w:outlineLvl w:val="1"/>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zákonník v znení neskorších predpisov (ďalej len „O</w:t>
      </w:r>
      <w:r w:rsidR="00F83E13" w:rsidRPr="005B129C">
        <w:rPr>
          <w:rFonts w:asciiTheme="majorHAnsi" w:eastAsia="Times New Roman" w:hAnsiTheme="majorHAnsi" w:cs="Times New Roman"/>
          <w:sz w:val="24"/>
          <w:szCs w:val="24"/>
          <w:lang w:eastAsia="sk-SK"/>
        </w:rPr>
        <w:t xml:space="preserve"> Z</w:t>
      </w:r>
      <w:r w:rsidRPr="005B129C">
        <w:rPr>
          <w:rFonts w:asciiTheme="majorHAnsi" w:eastAsia="Times New Roman" w:hAnsiTheme="majorHAnsi" w:cs="Times New Roman"/>
          <w:sz w:val="24"/>
          <w:szCs w:val="24"/>
          <w:lang w:eastAsia="sk-SK"/>
        </w:rPr>
        <w:t>“), zákonom č.</w:t>
      </w:r>
      <w:r w:rsidR="00F83E13" w:rsidRPr="005B129C">
        <w:rPr>
          <w:rFonts w:asciiTheme="majorHAnsi" w:eastAsia="Times New Roman" w:hAnsiTheme="majorHAnsi" w:cs="Times New Roman"/>
          <w:sz w:val="24"/>
          <w:szCs w:val="24"/>
          <w:lang w:eastAsia="sk-SK"/>
        </w:rPr>
        <w:t xml:space="preserve"> </w:t>
      </w:r>
      <w:r w:rsidRPr="005B129C">
        <w:rPr>
          <w:rFonts w:asciiTheme="majorHAnsi" w:eastAsia="Times New Roman" w:hAnsiTheme="majorHAnsi" w:cs="Times New Roman"/>
          <w:sz w:val="24"/>
          <w:szCs w:val="24"/>
          <w:lang w:eastAsia="sk-SK"/>
        </w:rPr>
        <w:t xml:space="preserve">250/2007 Z. z. o </w:t>
      </w:r>
      <w:r w:rsidR="00F83E13" w:rsidRPr="005B129C">
        <w:rPr>
          <w:rFonts w:asciiTheme="majorHAnsi" w:eastAsia="Times New Roman" w:hAnsiTheme="majorHAnsi" w:cs="Times New Roman"/>
          <w:sz w:val="24"/>
          <w:szCs w:val="24"/>
          <w:lang w:eastAsia="sk-SK"/>
        </w:rPr>
        <w:t xml:space="preserve"> </w:t>
      </w:r>
    </w:p>
    <w:p w14:paraId="7F7D75F4" w14:textId="77777777" w:rsidR="00F83E13" w:rsidRPr="005B129C" w:rsidRDefault="00F83E13" w:rsidP="00784838">
      <w:pPr>
        <w:spacing w:after="0" w:line="240" w:lineRule="auto"/>
        <w:jc w:val="both"/>
        <w:outlineLvl w:val="1"/>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784838" w:rsidRPr="005B129C">
        <w:rPr>
          <w:rFonts w:asciiTheme="majorHAnsi" w:eastAsia="Times New Roman" w:hAnsiTheme="majorHAnsi" w:cs="Times New Roman"/>
          <w:sz w:val="24"/>
          <w:szCs w:val="24"/>
          <w:lang w:eastAsia="sk-SK"/>
        </w:rPr>
        <w:t>ochrane spotrebiteľa v znení neskorších predpisov (ďalej len „Z</w:t>
      </w:r>
      <w:r w:rsidRPr="005B129C">
        <w:rPr>
          <w:rFonts w:asciiTheme="majorHAnsi" w:eastAsia="Times New Roman" w:hAnsiTheme="majorHAnsi" w:cs="Times New Roman"/>
          <w:sz w:val="24"/>
          <w:szCs w:val="24"/>
          <w:lang w:eastAsia="sk-SK"/>
        </w:rPr>
        <w:t xml:space="preserve"> o OS</w:t>
      </w:r>
      <w:r w:rsidR="00784838" w:rsidRPr="005B129C">
        <w:rPr>
          <w:rFonts w:asciiTheme="majorHAnsi" w:eastAsia="Times New Roman" w:hAnsiTheme="majorHAnsi" w:cs="Times New Roman"/>
          <w:sz w:val="24"/>
          <w:szCs w:val="24"/>
          <w:lang w:eastAsia="sk-SK"/>
        </w:rPr>
        <w:t xml:space="preserve">“), zákonom č. </w:t>
      </w:r>
    </w:p>
    <w:p w14:paraId="0B230003" w14:textId="77777777" w:rsidR="00F83E13" w:rsidRPr="005B129C" w:rsidRDefault="00F83E13" w:rsidP="00784838">
      <w:pPr>
        <w:spacing w:after="0" w:line="240" w:lineRule="auto"/>
        <w:jc w:val="both"/>
        <w:outlineLvl w:val="1"/>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784838" w:rsidRPr="005B129C">
        <w:rPr>
          <w:rFonts w:asciiTheme="majorHAnsi" w:eastAsia="Times New Roman" w:hAnsiTheme="majorHAnsi" w:cs="Times New Roman"/>
          <w:sz w:val="24"/>
          <w:szCs w:val="24"/>
          <w:lang w:eastAsia="sk-SK"/>
        </w:rPr>
        <w:t>391/2015 Z.</w:t>
      </w:r>
      <w:r w:rsidRPr="005B129C">
        <w:rPr>
          <w:rFonts w:asciiTheme="majorHAnsi" w:eastAsia="Times New Roman" w:hAnsiTheme="majorHAnsi" w:cs="Times New Roman"/>
          <w:sz w:val="24"/>
          <w:szCs w:val="24"/>
          <w:lang w:eastAsia="sk-SK"/>
        </w:rPr>
        <w:t xml:space="preserve"> </w:t>
      </w:r>
      <w:r w:rsidR="00784838" w:rsidRPr="005B129C">
        <w:rPr>
          <w:rFonts w:asciiTheme="majorHAnsi" w:eastAsia="Times New Roman" w:hAnsiTheme="majorHAnsi" w:cs="Times New Roman"/>
          <w:sz w:val="24"/>
          <w:szCs w:val="24"/>
          <w:lang w:eastAsia="sk-SK"/>
        </w:rPr>
        <w:t xml:space="preserve">z. o alternatívnom riešení spotrebiteľských sporov a o zmene a doplnení </w:t>
      </w:r>
    </w:p>
    <w:p w14:paraId="58C43BFE" w14:textId="77777777" w:rsidR="005F4F3A" w:rsidRDefault="00F83E13" w:rsidP="005F4F3A">
      <w:pPr>
        <w:spacing w:after="0" w:line="240" w:lineRule="auto"/>
        <w:jc w:val="both"/>
        <w:outlineLvl w:val="1"/>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784838" w:rsidRPr="005B129C">
        <w:rPr>
          <w:rFonts w:asciiTheme="majorHAnsi" w:eastAsia="Times New Roman" w:hAnsiTheme="majorHAnsi" w:cs="Times New Roman"/>
          <w:sz w:val="24"/>
          <w:szCs w:val="24"/>
          <w:lang w:eastAsia="sk-SK"/>
        </w:rPr>
        <w:t xml:space="preserve">niektorých zákonov, ako aj ostatnými všeobecne záväznými právnymi predpismi </w:t>
      </w:r>
    </w:p>
    <w:p w14:paraId="0E70261A" w14:textId="77777777" w:rsidR="00DB2F41" w:rsidRDefault="00784838" w:rsidP="00DB2F41">
      <w:pPr>
        <w:spacing w:after="0" w:line="240" w:lineRule="auto"/>
        <w:ind w:left="708"/>
        <w:outlineLvl w:val="1"/>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Slovenskej</w:t>
      </w:r>
      <w:r w:rsidR="005F4F3A">
        <w:rPr>
          <w:rFonts w:asciiTheme="majorHAnsi" w:eastAsia="Times New Roman" w:hAnsiTheme="majorHAnsi" w:cs="Times New Roman"/>
          <w:sz w:val="24"/>
          <w:szCs w:val="24"/>
          <w:lang w:eastAsia="sk-SK"/>
        </w:rPr>
        <w:t xml:space="preserve"> </w:t>
      </w:r>
      <w:r w:rsidR="00DB2F41">
        <w:rPr>
          <w:rFonts w:asciiTheme="majorHAnsi" w:eastAsia="Times New Roman" w:hAnsiTheme="majorHAnsi" w:cs="Times New Roman"/>
          <w:sz w:val="24"/>
          <w:szCs w:val="24"/>
          <w:lang w:eastAsia="sk-SK"/>
        </w:rPr>
        <w:t>republiky</w:t>
      </w:r>
    </w:p>
    <w:p w14:paraId="14E7DE80" w14:textId="7F726139" w:rsidR="00F07847" w:rsidRPr="00DB2F41" w:rsidRDefault="00F83E13" w:rsidP="00DB2F41">
      <w:pPr>
        <w:spacing w:after="0" w:line="240" w:lineRule="auto"/>
        <w:ind w:left="708" w:hanging="566"/>
        <w:outlineLvl w:val="1"/>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784838" w:rsidRPr="005B129C">
        <w:rPr>
          <w:rFonts w:asciiTheme="majorHAnsi" w:eastAsia="Times New Roman" w:hAnsiTheme="majorHAnsi" w:cs="Times New Roman"/>
          <w:sz w:val="24"/>
          <w:szCs w:val="24"/>
          <w:lang w:eastAsia="sk-SK"/>
        </w:rPr>
        <w:t>3.  </w:t>
      </w:r>
      <w:r w:rsidR="005F4F3A">
        <w:rPr>
          <w:rFonts w:asciiTheme="majorHAnsi" w:eastAsia="Times New Roman" w:hAnsiTheme="majorHAnsi" w:cs="Times New Roman"/>
          <w:sz w:val="24"/>
          <w:szCs w:val="24"/>
          <w:lang w:eastAsia="sk-SK"/>
        </w:rPr>
        <w:tab/>
      </w:r>
      <w:r w:rsidR="00784838" w:rsidRPr="005B129C">
        <w:rPr>
          <w:rFonts w:asciiTheme="majorHAnsi" w:eastAsia="Times New Roman" w:hAnsiTheme="majorHAnsi" w:cs="Times New Roman"/>
          <w:sz w:val="24"/>
          <w:szCs w:val="24"/>
          <w:lang w:eastAsia="sk-SK"/>
        </w:rPr>
        <w:t xml:space="preserve">Tento reklamačný poriadok je </w:t>
      </w:r>
      <w:r w:rsidR="00DB2F41">
        <w:rPr>
          <w:rFonts w:asciiTheme="majorHAnsi" w:eastAsia="Times New Roman" w:hAnsiTheme="majorHAnsi" w:cs="Times New Roman"/>
          <w:sz w:val="24"/>
          <w:szCs w:val="24"/>
          <w:lang w:eastAsia="sk-SK"/>
        </w:rPr>
        <w:t xml:space="preserve">umiestnený na viditeľnom </w:t>
      </w:r>
      <w:r w:rsidR="008E7347">
        <w:rPr>
          <w:rFonts w:asciiTheme="majorHAnsi" w:eastAsia="Times New Roman" w:hAnsiTheme="majorHAnsi" w:cs="Times New Roman"/>
          <w:sz w:val="24"/>
          <w:szCs w:val="24"/>
          <w:lang w:eastAsia="sk-SK"/>
        </w:rPr>
        <w:t>m</w:t>
      </w:r>
      <w:r w:rsidR="00784838" w:rsidRPr="005B129C">
        <w:rPr>
          <w:rFonts w:asciiTheme="majorHAnsi" w:eastAsia="Times New Roman" w:hAnsiTheme="majorHAnsi" w:cs="Times New Roman"/>
          <w:sz w:val="24"/>
          <w:szCs w:val="24"/>
          <w:lang w:eastAsia="sk-SK"/>
        </w:rPr>
        <w:t>ieste</w:t>
      </w:r>
      <w:r w:rsidR="00F561A9" w:rsidRPr="005B129C">
        <w:rPr>
          <w:rFonts w:asciiTheme="majorHAnsi" w:eastAsia="Times New Roman" w:hAnsiTheme="majorHAnsi" w:cs="Times New Roman"/>
          <w:sz w:val="24"/>
          <w:szCs w:val="24"/>
          <w:lang w:eastAsia="sk-SK"/>
        </w:rPr>
        <w:t xml:space="preserve">, </w:t>
      </w:r>
      <w:r w:rsidR="00784838" w:rsidRPr="005B129C">
        <w:rPr>
          <w:rFonts w:asciiTheme="majorHAnsi" w:eastAsia="Times New Roman" w:hAnsiTheme="majorHAnsi" w:cs="Times New Roman"/>
          <w:sz w:val="24"/>
          <w:szCs w:val="24"/>
          <w:lang w:eastAsia="sk-SK"/>
        </w:rPr>
        <w:t xml:space="preserve"> dostupnom </w:t>
      </w:r>
      <w:r w:rsidRPr="005B129C">
        <w:rPr>
          <w:rFonts w:asciiTheme="majorHAnsi" w:eastAsia="Times New Roman" w:hAnsiTheme="majorHAnsi" w:cs="Times New Roman"/>
          <w:sz w:val="24"/>
          <w:szCs w:val="24"/>
          <w:lang w:eastAsia="sk-SK"/>
        </w:rPr>
        <w:t xml:space="preserve">klientovi </w:t>
      </w:r>
      <w:r w:rsidR="00DB2F41">
        <w:rPr>
          <w:rFonts w:asciiTheme="majorHAnsi" w:eastAsia="Times New Roman" w:hAnsiTheme="majorHAnsi" w:cs="Times New Roman"/>
          <w:sz w:val="24"/>
          <w:szCs w:val="24"/>
          <w:lang w:eastAsia="sk-SK"/>
        </w:rPr>
        <w:t xml:space="preserve">        </w:t>
      </w:r>
      <w:r w:rsidR="00784838" w:rsidRPr="005B129C">
        <w:rPr>
          <w:rFonts w:asciiTheme="majorHAnsi" w:eastAsia="Times New Roman" w:hAnsiTheme="majorHAnsi" w:cs="Times New Roman"/>
          <w:sz w:val="24"/>
          <w:szCs w:val="24"/>
          <w:lang w:eastAsia="sk-SK"/>
        </w:rPr>
        <w:t>a</w:t>
      </w:r>
      <w:r w:rsidR="00F561A9" w:rsidRPr="005B129C">
        <w:rPr>
          <w:rFonts w:asciiTheme="majorHAnsi" w:eastAsia="Times New Roman" w:hAnsiTheme="majorHAnsi" w:cs="Times New Roman"/>
          <w:sz w:val="24"/>
          <w:szCs w:val="24"/>
          <w:lang w:eastAsia="sk-SK"/>
        </w:rPr>
        <w:t> </w:t>
      </w:r>
      <w:r w:rsidR="00784838" w:rsidRPr="005B129C">
        <w:rPr>
          <w:rFonts w:asciiTheme="majorHAnsi" w:eastAsia="Times New Roman" w:hAnsiTheme="majorHAnsi" w:cs="Times New Roman"/>
          <w:sz w:val="24"/>
          <w:szCs w:val="24"/>
          <w:lang w:eastAsia="sk-SK"/>
        </w:rPr>
        <w:t>zároveň</w:t>
      </w:r>
      <w:r w:rsidR="00F561A9" w:rsidRPr="005B129C">
        <w:rPr>
          <w:rFonts w:asciiTheme="majorHAnsi" w:eastAsia="Times New Roman" w:hAnsiTheme="majorHAnsi" w:cs="Times New Roman"/>
          <w:sz w:val="24"/>
          <w:szCs w:val="24"/>
          <w:lang w:eastAsia="sk-SK"/>
        </w:rPr>
        <w:t>,</w:t>
      </w:r>
      <w:r w:rsidR="00784838" w:rsidRPr="005B129C">
        <w:rPr>
          <w:rFonts w:asciiTheme="majorHAnsi" w:eastAsia="Times New Roman" w:hAnsiTheme="majorHAnsi" w:cs="Times New Roman"/>
          <w:sz w:val="24"/>
          <w:szCs w:val="24"/>
          <w:lang w:eastAsia="sk-SK"/>
        </w:rPr>
        <w:t xml:space="preserve"> </w:t>
      </w:r>
      <w:r w:rsidRPr="005B129C">
        <w:rPr>
          <w:rFonts w:asciiTheme="majorHAnsi" w:eastAsia="Times New Roman" w:hAnsiTheme="majorHAnsi" w:cs="Times New Roman"/>
          <w:sz w:val="24"/>
          <w:szCs w:val="24"/>
          <w:lang w:eastAsia="sk-SK"/>
        </w:rPr>
        <w:t xml:space="preserve">ako súčasť všeobecných obchodných podmienok </w:t>
      </w:r>
      <w:r w:rsidR="00784838" w:rsidRPr="005B129C">
        <w:rPr>
          <w:rFonts w:asciiTheme="majorHAnsi" w:eastAsia="Times New Roman" w:hAnsiTheme="majorHAnsi" w:cs="Times New Roman"/>
          <w:sz w:val="24"/>
          <w:szCs w:val="24"/>
          <w:lang w:eastAsia="sk-SK"/>
        </w:rPr>
        <w:t xml:space="preserve">je zverejnený na </w:t>
      </w:r>
      <w:r w:rsidRPr="005B129C">
        <w:rPr>
          <w:rFonts w:asciiTheme="majorHAnsi" w:eastAsia="Times New Roman" w:hAnsiTheme="majorHAnsi" w:cs="Times New Roman"/>
          <w:sz w:val="24"/>
          <w:szCs w:val="24"/>
          <w:lang w:eastAsia="sk-SK"/>
        </w:rPr>
        <w:t xml:space="preserve"> </w:t>
      </w:r>
      <w:r w:rsidR="00784838" w:rsidRPr="005B129C">
        <w:rPr>
          <w:rFonts w:asciiTheme="majorHAnsi" w:eastAsia="Times New Roman" w:hAnsiTheme="majorHAnsi" w:cs="Times New Roman"/>
          <w:sz w:val="24"/>
          <w:szCs w:val="24"/>
          <w:lang w:eastAsia="sk-SK"/>
        </w:rPr>
        <w:t xml:space="preserve">internetovej stránke </w:t>
      </w:r>
      <w:r w:rsidRPr="005B129C">
        <w:rPr>
          <w:rFonts w:asciiTheme="majorHAnsi" w:eastAsia="Times New Roman" w:hAnsiTheme="majorHAnsi" w:cs="Times New Roman"/>
          <w:sz w:val="24"/>
          <w:szCs w:val="24"/>
          <w:lang w:eastAsia="sk-SK"/>
        </w:rPr>
        <w:t xml:space="preserve">KNS, </w:t>
      </w:r>
      <w:r w:rsidR="00784838" w:rsidRPr="005B129C">
        <w:rPr>
          <w:rFonts w:asciiTheme="majorHAnsi" w:eastAsia="Times New Roman" w:hAnsiTheme="majorHAnsi" w:cs="Times New Roman"/>
          <w:sz w:val="24"/>
          <w:szCs w:val="24"/>
          <w:lang w:eastAsia="sk-SK"/>
        </w:rPr>
        <w:t>a.</w:t>
      </w:r>
      <w:r w:rsidRPr="005B129C">
        <w:rPr>
          <w:rFonts w:asciiTheme="majorHAnsi" w:eastAsia="Times New Roman" w:hAnsiTheme="majorHAnsi" w:cs="Times New Roman"/>
          <w:sz w:val="24"/>
          <w:szCs w:val="24"/>
          <w:lang w:eastAsia="sk-SK"/>
        </w:rPr>
        <w:t xml:space="preserve"> </w:t>
      </w:r>
      <w:r w:rsidR="00784838" w:rsidRPr="005B129C">
        <w:rPr>
          <w:rFonts w:asciiTheme="majorHAnsi" w:eastAsia="Times New Roman" w:hAnsiTheme="majorHAnsi" w:cs="Times New Roman"/>
          <w:sz w:val="24"/>
          <w:szCs w:val="24"/>
          <w:lang w:eastAsia="sk-SK"/>
        </w:rPr>
        <w:t xml:space="preserve">s. </w:t>
      </w:r>
      <w:r w:rsidR="005F4F3A">
        <w:rPr>
          <w:rFonts w:asciiTheme="majorHAnsi" w:eastAsia="Times New Roman" w:hAnsiTheme="majorHAnsi" w:cs="Times New Roman"/>
          <w:sz w:val="24"/>
          <w:szCs w:val="24"/>
          <w:lang w:eastAsia="sk-SK"/>
        </w:rPr>
        <w:t>(</w:t>
      </w:r>
      <w:hyperlink r:id="rId8" w:history="1">
        <w:r w:rsidRPr="005F4F3A">
          <w:rPr>
            <w:rStyle w:val="Hypertextovprepojenie"/>
            <w:rFonts w:asciiTheme="majorHAnsi" w:eastAsia="Times New Roman" w:hAnsiTheme="majorHAnsi" w:cs="Times New Roman"/>
            <w:color w:val="auto"/>
            <w:sz w:val="24"/>
            <w:szCs w:val="24"/>
            <w:u w:val="none"/>
            <w:lang w:eastAsia="sk-SK"/>
          </w:rPr>
          <w:t>www.kupelens.sk</w:t>
        </w:r>
      </w:hyperlink>
      <w:r w:rsidRPr="005F4F3A">
        <w:rPr>
          <w:rFonts w:asciiTheme="majorHAnsi" w:eastAsia="Times New Roman" w:hAnsiTheme="majorHAnsi" w:cs="Times New Roman"/>
          <w:sz w:val="24"/>
          <w:szCs w:val="24"/>
          <w:lang w:eastAsia="sk-SK"/>
        </w:rPr>
        <w:t>)</w:t>
      </w:r>
      <w:r w:rsidR="005F4F3A">
        <w:rPr>
          <w:rFonts w:asciiTheme="majorHAnsi" w:eastAsia="Times New Roman" w:hAnsiTheme="majorHAnsi" w:cs="Times New Roman"/>
          <w:sz w:val="24"/>
          <w:szCs w:val="24"/>
          <w:lang w:eastAsia="sk-SK"/>
        </w:rPr>
        <w:t>.</w:t>
      </w:r>
    </w:p>
    <w:p w14:paraId="1E4F9D7C" w14:textId="77777777" w:rsidR="00D038BA" w:rsidRPr="005B129C" w:rsidRDefault="00D038BA" w:rsidP="00F07847">
      <w:pPr>
        <w:autoSpaceDE w:val="0"/>
        <w:autoSpaceDN w:val="0"/>
        <w:adjustRightInd w:val="0"/>
        <w:spacing w:after="0" w:line="240" w:lineRule="auto"/>
        <w:ind w:left="284"/>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4</w:t>
      </w:r>
      <w:r w:rsidR="00F07847" w:rsidRPr="005B129C">
        <w:rPr>
          <w:rFonts w:asciiTheme="majorHAnsi" w:eastAsia="Times New Roman" w:hAnsiTheme="majorHAnsi" w:cs="Times New Roman"/>
          <w:sz w:val="24"/>
          <w:szCs w:val="24"/>
          <w:lang w:eastAsia="sk-SK"/>
        </w:rPr>
        <w:t xml:space="preserve">. </w:t>
      </w:r>
      <w:r w:rsidRPr="005B129C">
        <w:rPr>
          <w:rFonts w:asciiTheme="majorHAnsi" w:eastAsia="Times New Roman" w:hAnsiTheme="majorHAnsi" w:cs="Times New Roman"/>
          <w:sz w:val="24"/>
          <w:szCs w:val="24"/>
          <w:lang w:eastAsia="sk-SK"/>
        </w:rPr>
        <w:t xml:space="preserve"> </w:t>
      </w:r>
      <w:r w:rsidR="005F4F3A">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V prípade, že rozsah alebo kvalita služieb je nižšia, ako bolo dohodnuté</w:t>
      </w:r>
      <w:r w:rsidR="00DF1409" w:rsidRPr="005B129C">
        <w:rPr>
          <w:rFonts w:asciiTheme="majorHAnsi" w:eastAsia="Times New Roman" w:hAnsiTheme="majorHAnsi" w:cs="Times New Roman"/>
          <w:sz w:val="24"/>
          <w:szCs w:val="24"/>
          <w:lang w:eastAsia="sk-SK"/>
        </w:rPr>
        <w:t>,</w:t>
      </w:r>
      <w:r w:rsidR="000D007D" w:rsidRPr="005B129C">
        <w:rPr>
          <w:rFonts w:asciiTheme="majorHAnsi" w:eastAsia="Times New Roman" w:hAnsiTheme="majorHAnsi" w:cs="Times New Roman"/>
          <w:sz w:val="24"/>
          <w:szCs w:val="24"/>
          <w:lang w:eastAsia="sk-SK"/>
        </w:rPr>
        <w:t xml:space="preserve"> vzniká klientovi </w:t>
      </w:r>
    </w:p>
    <w:p w14:paraId="6F594E60" w14:textId="77777777" w:rsidR="00D038BA" w:rsidRPr="005B129C" w:rsidRDefault="00D038BA" w:rsidP="00F07847">
      <w:pPr>
        <w:autoSpaceDE w:val="0"/>
        <w:autoSpaceDN w:val="0"/>
        <w:adjustRightInd w:val="0"/>
        <w:spacing w:after="0" w:line="240" w:lineRule="auto"/>
        <w:ind w:left="284"/>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5F4F3A">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 xml:space="preserve">právo na reklamáciu. Klient je povinný uplatniť si právo na odstránenie chybne </w:t>
      </w:r>
    </w:p>
    <w:p w14:paraId="502098C8" w14:textId="77777777" w:rsidR="005F4F3A" w:rsidRDefault="00D038BA" w:rsidP="00F07847">
      <w:pPr>
        <w:autoSpaceDE w:val="0"/>
        <w:autoSpaceDN w:val="0"/>
        <w:adjustRightInd w:val="0"/>
        <w:spacing w:after="0" w:line="240" w:lineRule="auto"/>
        <w:ind w:left="284"/>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 xml:space="preserve">      </w:t>
      </w:r>
      <w:r w:rsidR="005F4F3A">
        <w:rPr>
          <w:rFonts w:asciiTheme="majorHAnsi" w:eastAsia="Times New Roman" w:hAnsiTheme="majorHAnsi" w:cs="Times New Roman"/>
          <w:sz w:val="24"/>
          <w:szCs w:val="24"/>
          <w:lang w:eastAsia="sk-SK"/>
        </w:rPr>
        <w:tab/>
      </w:r>
      <w:r w:rsidR="000D007D" w:rsidRPr="005B129C">
        <w:rPr>
          <w:rFonts w:asciiTheme="majorHAnsi" w:eastAsia="Times New Roman" w:hAnsiTheme="majorHAnsi" w:cs="Times New Roman"/>
          <w:sz w:val="24"/>
          <w:szCs w:val="24"/>
          <w:lang w:eastAsia="sk-SK"/>
        </w:rPr>
        <w:t xml:space="preserve">poskytnutej služby bez zbytočného odkladu </w:t>
      </w:r>
      <w:r w:rsidR="009A3891" w:rsidRPr="005B129C">
        <w:rPr>
          <w:rFonts w:asciiTheme="majorHAnsi" w:eastAsia="Times New Roman" w:hAnsiTheme="majorHAnsi" w:cs="Times New Roman"/>
          <w:lang w:eastAsia="sk-SK"/>
        </w:rPr>
        <w:t>(</w:t>
      </w:r>
      <w:r w:rsidR="009A3891" w:rsidRPr="005B129C">
        <w:rPr>
          <w:rFonts w:asciiTheme="majorHAnsi" w:eastAsia="Times New Roman" w:hAnsiTheme="majorHAnsi" w:cs="Times New Roman"/>
          <w:sz w:val="24"/>
          <w:lang w:eastAsia="sk-SK"/>
        </w:rPr>
        <w:t xml:space="preserve">v </w:t>
      </w:r>
      <w:r w:rsidR="00DF1409" w:rsidRPr="005B129C">
        <w:rPr>
          <w:rFonts w:asciiTheme="majorHAnsi" w:eastAsia="Times New Roman" w:hAnsiTheme="majorHAnsi" w:cs="Times New Roman"/>
          <w:sz w:val="24"/>
          <w:lang w:eastAsia="sk-SK"/>
        </w:rPr>
        <w:t>čase zistenia reklamovanej skutočnosti)</w:t>
      </w:r>
      <w:r w:rsidR="00C04DF2" w:rsidRPr="005B129C">
        <w:rPr>
          <w:rFonts w:asciiTheme="majorHAnsi" w:eastAsia="Times New Roman" w:hAnsiTheme="majorHAnsi" w:cs="Times New Roman"/>
          <w:lang w:eastAsia="sk-SK"/>
        </w:rPr>
        <w:t xml:space="preserve"> </w:t>
      </w:r>
      <w:r w:rsidR="000D007D" w:rsidRPr="005B129C">
        <w:rPr>
          <w:rFonts w:asciiTheme="majorHAnsi" w:eastAsia="Times New Roman" w:hAnsiTheme="majorHAnsi" w:cs="Times New Roman"/>
          <w:sz w:val="24"/>
          <w:szCs w:val="24"/>
          <w:lang w:eastAsia="sk-SK"/>
        </w:rPr>
        <w:t xml:space="preserve">a </w:t>
      </w:r>
    </w:p>
    <w:p w14:paraId="39895AB4" w14:textId="6C4A41C2" w:rsidR="00D038BA" w:rsidRDefault="00A6521C" w:rsidP="00A6521C">
      <w:pPr>
        <w:autoSpaceDE w:val="0"/>
        <w:autoSpaceDN w:val="0"/>
        <w:adjustRightInd w:val="0"/>
        <w:spacing w:after="0" w:line="240" w:lineRule="auto"/>
        <w:jc w:val="both"/>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 xml:space="preserve">             </w:t>
      </w:r>
      <w:r w:rsidR="000D007D" w:rsidRPr="005B129C">
        <w:rPr>
          <w:rFonts w:asciiTheme="majorHAnsi" w:eastAsia="Times New Roman" w:hAnsiTheme="majorHAnsi" w:cs="Times New Roman"/>
          <w:sz w:val="24"/>
          <w:szCs w:val="24"/>
          <w:lang w:eastAsia="sk-SK"/>
        </w:rPr>
        <w:t xml:space="preserve">to </w:t>
      </w:r>
      <w:r w:rsidR="00C04DF2" w:rsidRPr="005B129C">
        <w:rPr>
          <w:rFonts w:asciiTheme="majorHAnsi" w:eastAsia="Times New Roman" w:hAnsiTheme="majorHAnsi" w:cs="Times New Roman"/>
          <w:sz w:val="24"/>
          <w:szCs w:val="24"/>
          <w:lang w:eastAsia="sk-SK"/>
        </w:rPr>
        <w:t xml:space="preserve">vedúcemu príslušného oddelenia a </w:t>
      </w:r>
      <w:r w:rsidR="006710AB" w:rsidRPr="005B129C">
        <w:rPr>
          <w:rFonts w:asciiTheme="majorHAnsi" w:eastAsia="Times New Roman" w:hAnsiTheme="majorHAnsi" w:cs="Times New Roman"/>
          <w:sz w:val="24"/>
          <w:szCs w:val="24"/>
          <w:lang w:eastAsia="sk-SK"/>
        </w:rPr>
        <w:t xml:space="preserve">zápisom do </w:t>
      </w:r>
      <w:r w:rsidR="009A3891" w:rsidRPr="005B129C">
        <w:rPr>
          <w:rFonts w:asciiTheme="majorHAnsi" w:eastAsia="Times New Roman" w:hAnsiTheme="majorHAnsi" w:cs="Times New Roman"/>
          <w:sz w:val="24"/>
          <w:szCs w:val="24"/>
          <w:lang w:eastAsia="sk-SK"/>
        </w:rPr>
        <w:t>Knihy evidencie reklamácií</w:t>
      </w:r>
      <w:r w:rsidR="00C04DF2" w:rsidRPr="005B129C">
        <w:rPr>
          <w:rFonts w:asciiTheme="majorHAnsi" w:eastAsia="Times New Roman" w:hAnsiTheme="majorHAnsi" w:cs="Times New Roman"/>
          <w:sz w:val="24"/>
          <w:szCs w:val="24"/>
          <w:lang w:eastAsia="sk-SK"/>
        </w:rPr>
        <w:t xml:space="preserve"> vedenej na </w:t>
      </w:r>
    </w:p>
    <w:p w14:paraId="65697199" w14:textId="77777777" w:rsidR="005F4F3A" w:rsidRDefault="005F4F3A" w:rsidP="00F07847">
      <w:pPr>
        <w:autoSpaceDE w:val="0"/>
        <w:autoSpaceDN w:val="0"/>
        <w:adjustRightInd w:val="0"/>
        <w:spacing w:after="0" w:line="240" w:lineRule="auto"/>
        <w:ind w:left="284"/>
        <w:jc w:val="both"/>
        <w:rPr>
          <w:rFonts w:asciiTheme="majorHAnsi" w:hAnsiTheme="majorHAnsi" w:cs="Tahoma"/>
          <w:sz w:val="24"/>
          <w:szCs w:val="24"/>
          <w:lang w:val="sl-SI"/>
        </w:rPr>
      </w:pPr>
      <w:r>
        <w:rPr>
          <w:rFonts w:asciiTheme="majorHAnsi" w:eastAsia="Times New Roman" w:hAnsiTheme="majorHAnsi" w:cs="Times New Roman"/>
          <w:sz w:val="24"/>
          <w:szCs w:val="24"/>
          <w:lang w:eastAsia="sk-SK"/>
        </w:rPr>
        <w:tab/>
      </w:r>
      <w:r w:rsidR="00C04DF2" w:rsidRPr="005B129C">
        <w:rPr>
          <w:rFonts w:asciiTheme="majorHAnsi" w:eastAsia="Times New Roman" w:hAnsiTheme="majorHAnsi" w:cs="Times New Roman"/>
          <w:sz w:val="24"/>
          <w:szCs w:val="24"/>
          <w:lang w:eastAsia="sk-SK"/>
        </w:rPr>
        <w:t>príslušnom oddelení.</w:t>
      </w:r>
      <w:r w:rsidR="00876CDD" w:rsidRPr="005B129C">
        <w:rPr>
          <w:rFonts w:asciiTheme="majorHAnsi" w:eastAsia="Times New Roman" w:hAnsiTheme="majorHAnsi" w:cs="Times New Roman"/>
          <w:sz w:val="24"/>
          <w:szCs w:val="24"/>
          <w:lang w:eastAsia="sk-SK"/>
        </w:rPr>
        <w:t xml:space="preserve"> </w:t>
      </w:r>
      <w:r w:rsidR="00876CDD" w:rsidRPr="005B129C">
        <w:rPr>
          <w:rFonts w:asciiTheme="majorHAnsi" w:hAnsiTheme="majorHAnsi" w:cs="Tahoma"/>
          <w:sz w:val="24"/>
          <w:szCs w:val="24"/>
          <w:lang w:val="sl-SI"/>
        </w:rPr>
        <w:t xml:space="preserve">V zázname klient uvedie presné označenia poskytnutej služby </w:t>
      </w:r>
    </w:p>
    <w:p w14:paraId="1937DBFE" w14:textId="77777777" w:rsidR="005F4F3A" w:rsidRDefault="005F4F3A" w:rsidP="00F07847">
      <w:pPr>
        <w:autoSpaceDE w:val="0"/>
        <w:autoSpaceDN w:val="0"/>
        <w:adjustRightInd w:val="0"/>
        <w:spacing w:after="0" w:line="240" w:lineRule="auto"/>
        <w:ind w:left="284"/>
        <w:jc w:val="both"/>
        <w:rPr>
          <w:rFonts w:asciiTheme="majorHAnsi" w:hAnsiTheme="majorHAnsi" w:cs="Tahoma"/>
          <w:sz w:val="24"/>
          <w:szCs w:val="24"/>
          <w:lang w:val="sl-SI"/>
        </w:rPr>
      </w:pPr>
      <w:r>
        <w:rPr>
          <w:rFonts w:asciiTheme="majorHAnsi" w:hAnsiTheme="majorHAnsi" w:cs="Tahoma"/>
          <w:sz w:val="24"/>
          <w:szCs w:val="24"/>
          <w:lang w:val="sl-SI"/>
        </w:rPr>
        <w:tab/>
      </w:r>
      <w:r w:rsidR="00876CDD" w:rsidRPr="005B129C">
        <w:rPr>
          <w:rFonts w:asciiTheme="majorHAnsi" w:hAnsiTheme="majorHAnsi" w:cs="Tahoma"/>
          <w:sz w:val="24"/>
          <w:szCs w:val="24"/>
          <w:lang w:val="sl-SI"/>
        </w:rPr>
        <w:t xml:space="preserve">alebo zakúpeného tovaru, čas kedy bola služba poskytnutá alebo tovar zakúpený a popis </w:t>
      </w:r>
    </w:p>
    <w:p w14:paraId="0EFF57D9" w14:textId="77777777" w:rsidR="001B1D55" w:rsidRPr="005B129C" w:rsidRDefault="005F4F3A" w:rsidP="00F07847">
      <w:pPr>
        <w:autoSpaceDE w:val="0"/>
        <w:autoSpaceDN w:val="0"/>
        <w:adjustRightInd w:val="0"/>
        <w:spacing w:after="0" w:line="240" w:lineRule="auto"/>
        <w:ind w:left="284"/>
        <w:jc w:val="both"/>
        <w:rPr>
          <w:rFonts w:asciiTheme="majorHAnsi" w:eastAsia="Times New Roman" w:hAnsiTheme="majorHAnsi" w:cs="Times New Roman"/>
          <w:sz w:val="24"/>
          <w:szCs w:val="24"/>
          <w:lang w:eastAsia="sk-SK"/>
        </w:rPr>
      </w:pPr>
      <w:r>
        <w:rPr>
          <w:rFonts w:asciiTheme="majorHAnsi" w:hAnsiTheme="majorHAnsi" w:cs="Tahoma"/>
          <w:sz w:val="24"/>
          <w:szCs w:val="24"/>
          <w:lang w:val="sl-SI"/>
        </w:rPr>
        <w:tab/>
      </w:r>
      <w:r w:rsidR="00876CDD" w:rsidRPr="005B129C">
        <w:rPr>
          <w:rFonts w:asciiTheme="majorHAnsi" w:hAnsiTheme="majorHAnsi" w:cs="Tahoma"/>
          <w:sz w:val="24"/>
          <w:szCs w:val="24"/>
          <w:lang w:val="sl-SI"/>
        </w:rPr>
        <w:t>ich nedostatku.</w:t>
      </w:r>
    </w:p>
    <w:p w14:paraId="74D9D8A0" w14:textId="77777777" w:rsidR="005F4F3A" w:rsidRPr="005F4F3A" w:rsidRDefault="009A3891" w:rsidP="005F4F3A">
      <w:pPr>
        <w:pStyle w:val="Odsekzoznamu"/>
        <w:numPr>
          <w:ilvl w:val="0"/>
          <w:numId w:val="14"/>
        </w:numPr>
        <w:autoSpaceDE w:val="0"/>
        <w:autoSpaceDN w:val="0"/>
        <w:adjustRightInd w:val="0"/>
        <w:spacing w:after="0" w:line="240" w:lineRule="auto"/>
        <w:jc w:val="both"/>
        <w:rPr>
          <w:rFonts w:asciiTheme="majorHAnsi" w:hAnsiTheme="majorHAnsi" w:cs="Tahoma"/>
          <w:sz w:val="24"/>
          <w:szCs w:val="24"/>
          <w:lang w:val="sl-SI"/>
        </w:rPr>
      </w:pPr>
      <w:r w:rsidRPr="005F4F3A">
        <w:rPr>
          <w:rFonts w:asciiTheme="majorHAnsi" w:hAnsiTheme="majorHAnsi" w:cs="Tahoma"/>
          <w:sz w:val="24"/>
          <w:szCs w:val="24"/>
          <w:lang w:val="sl-SI"/>
        </w:rPr>
        <w:t xml:space="preserve">Klient pri uplatňovaní reklamácie predloží všetky relevantné doklady o poskytovaní </w:t>
      </w:r>
    </w:p>
    <w:p w14:paraId="64586630" w14:textId="77777777" w:rsidR="001B1D55" w:rsidRPr="005B129C" w:rsidRDefault="009A3891" w:rsidP="005F4F3A">
      <w:pPr>
        <w:pStyle w:val="Odsekzoznamu"/>
        <w:autoSpaceDE w:val="0"/>
        <w:autoSpaceDN w:val="0"/>
        <w:adjustRightInd w:val="0"/>
        <w:spacing w:after="0" w:line="240" w:lineRule="auto"/>
        <w:jc w:val="both"/>
        <w:rPr>
          <w:rFonts w:asciiTheme="majorHAnsi" w:hAnsiTheme="majorHAnsi" w:cs="Tahoma"/>
          <w:sz w:val="24"/>
          <w:szCs w:val="24"/>
          <w:lang w:val="sl-SI"/>
        </w:rPr>
      </w:pPr>
      <w:r w:rsidRPr="005F4F3A">
        <w:rPr>
          <w:rFonts w:asciiTheme="majorHAnsi" w:hAnsiTheme="majorHAnsi" w:cs="Tahoma"/>
          <w:sz w:val="24"/>
          <w:szCs w:val="24"/>
          <w:lang w:val="sl-SI"/>
        </w:rPr>
        <w:t xml:space="preserve">služby </w:t>
      </w:r>
      <w:r w:rsidR="005F4F3A">
        <w:rPr>
          <w:rFonts w:asciiTheme="majorHAnsi" w:hAnsiTheme="majorHAnsi" w:cs="Tahoma"/>
          <w:sz w:val="24"/>
          <w:szCs w:val="24"/>
          <w:lang w:val="sl-SI"/>
        </w:rPr>
        <w:t>a</w:t>
      </w:r>
      <w:r w:rsidRPr="005B129C">
        <w:rPr>
          <w:rFonts w:asciiTheme="majorHAnsi" w:hAnsiTheme="majorHAnsi" w:cs="Tahoma"/>
          <w:sz w:val="24"/>
          <w:szCs w:val="24"/>
          <w:lang w:val="sl-SI"/>
        </w:rPr>
        <w:t xml:space="preserve">lebo nadobudnutí tovaru, u ktorého vytýka </w:t>
      </w:r>
      <w:r w:rsidR="00876CDD" w:rsidRPr="005B129C">
        <w:rPr>
          <w:rFonts w:asciiTheme="majorHAnsi" w:hAnsiTheme="majorHAnsi" w:cs="Tahoma"/>
          <w:sz w:val="24"/>
          <w:szCs w:val="24"/>
          <w:lang w:val="sl-SI"/>
        </w:rPr>
        <w:t>zá</w:t>
      </w:r>
      <w:r w:rsidRPr="005B129C">
        <w:rPr>
          <w:rFonts w:asciiTheme="majorHAnsi" w:hAnsiTheme="majorHAnsi" w:cs="Tahoma"/>
          <w:sz w:val="24"/>
          <w:szCs w:val="24"/>
          <w:lang w:val="sl-SI"/>
        </w:rPr>
        <w:t xml:space="preserve">vadu alebo </w:t>
      </w:r>
      <w:r w:rsidR="00876CDD" w:rsidRPr="005B129C">
        <w:rPr>
          <w:rFonts w:asciiTheme="majorHAnsi" w:hAnsiTheme="majorHAnsi" w:cs="Tahoma"/>
          <w:sz w:val="24"/>
          <w:szCs w:val="24"/>
          <w:lang w:val="sl-SI"/>
        </w:rPr>
        <w:t>n</w:t>
      </w:r>
      <w:r w:rsidR="00D923C1" w:rsidRPr="005B129C">
        <w:rPr>
          <w:rFonts w:asciiTheme="majorHAnsi" w:hAnsiTheme="majorHAnsi" w:cs="Tahoma"/>
          <w:sz w:val="24"/>
          <w:szCs w:val="24"/>
          <w:lang w:val="sl-SI"/>
        </w:rPr>
        <w:t>edostatok, predovšetkým blok z elektronickej registračnej pokladnice. Bez predloženia dokladu o kúpe KNS nemusia reklamáciu uznať.</w:t>
      </w:r>
    </w:p>
    <w:p w14:paraId="2E552737" w14:textId="77777777" w:rsidR="005F4F3A" w:rsidRPr="005F4F3A" w:rsidRDefault="007D412F" w:rsidP="005F4F3A">
      <w:pPr>
        <w:pStyle w:val="Odsekzoznamu"/>
        <w:numPr>
          <w:ilvl w:val="0"/>
          <w:numId w:val="14"/>
        </w:numPr>
        <w:autoSpaceDE w:val="0"/>
        <w:autoSpaceDN w:val="0"/>
        <w:adjustRightInd w:val="0"/>
        <w:spacing w:after="0" w:line="240" w:lineRule="auto"/>
        <w:jc w:val="both"/>
        <w:rPr>
          <w:rFonts w:asciiTheme="majorHAnsi" w:hAnsiTheme="majorHAnsi" w:cs="Tahoma"/>
          <w:sz w:val="24"/>
          <w:szCs w:val="24"/>
          <w:lang w:val="sl-SI"/>
        </w:rPr>
      </w:pPr>
      <w:r w:rsidRPr="005F4F3A">
        <w:rPr>
          <w:rFonts w:asciiTheme="majorHAnsi" w:hAnsiTheme="majorHAnsi" w:cs="Tahoma"/>
          <w:sz w:val="24"/>
          <w:szCs w:val="24"/>
          <w:lang w:val="sl-SI"/>
        </w:rPr>
        <w:t xml:space="preserve">Reklamáciu na predaný tovar alebo poskytnuté služby  vybavuje službu konajúci </w:t>
      </w:r>
    </w:p>
    <w:p w14:paraId="13CE326A" w14:textId="77777777" w:rsidR="005F4F3A" w:rsidRDefault="007D412F" w:rsidP="005F4F3A">
      <w:pPr>
        <w:pStyle w:val="Odsekzoznamu"/>
        <w:autoSpaceDE w:val="0"/>
        <w:autoSpaceDN w:val="0"/>
        <w:adjustRightInd w:val="0"/>
        <w:spacing w:after="0" w:line="240" w:lineRule="auto"/>
        <w:jc w:val="both"/>
        <w:rPr>
          <w:rFonts w:asciiTheme="majorHAnsi" w:hAnsiTheme="majorHAnsi" w:cs="Tahoma"/>
          <w:sz w:val="24"/>
          <w:szCs w:val="24"/>
          <w:lang w:val="sl-SI"/>
        </w:rPr>
      </w:pPr>
      <w:r w:rsidRPr="005F4F3A">
        <w:rPr>
          <w:rFonts w:asciiTheme="majorHAnsi" w:hAnsiTheme="majorHAnsi" w:cs="Tahoma"/>
          <w:sz w:val="24"/>
          <w:szCs w:val="24"/>
          <w:lang w:val="sl-SI"/>
        </w:rPr>
        <w:t xml:space="preserve">pracovník </w:t>
      </w:r>
      <w:r w:rsidRPr="005B129C">
        <w:rPr>
          <w:rFonts w:asciiTheme="majorHAnsi" w:hAnsiTheme="majorHAnsi" w:cs="Tahoma"/>
          <w:sz w:val="24"/>
          <w:szCs w:val="24"/>
          <w:lang w:val="sl-SI"/>
        </w:rPr>
        <w:t xml:space="preserve">príslušného strediska (oddelenia) prednostne dohodou s klientom. Ak nie je možné </w:t>
      </w:r>
      <w:r w:rsidR="005F4F3A">
        <w:rPr>
          <w:rFonts w:asciiTheme="majorHAnsi" w:hAnsiTheme="majorHAnsi" w:cs="Tahoma"/>
          <w:sz w:val="24"/>
          <w:szCs w:val="24"/>
          <w:lang w:val="sl-SI"/>
        </w:rPr>
        <w:t>r</w:t>
      </w:r>
      <w:r w:rsidRPr="005B129C">
        <w:rPr>
          <w:rFonts w:asciiTheme="majorHAnsi" w:hAnsiTheme="majorHAnsi" w:cs="Tahoma"/>
          <w:sz w:val="24"/>
          <w:szCs w:val="24"/>
          <w:lang w:val="sl-SI"/>
        </w:rPr>
        <w:t xml:space="preserve">eklamáciu vybaviť dohodou k spokojnosti klienta, službukonajúci pracovník  zaeviduje </w:t>
      </w:r>
      <w:r w:rsidR="005F4F3A">
        <w:rPr>
          <w:rFonts w:asciiTheme="majorHAnsi" w:hAnsiTheme="majorHAnsi" w:cs="Tahoma"/>
          <w:sz w:val="24"/>
          <w:szCs w:val="24"/>
          <w:lang w:val="sl-SI"/>
        </w:rPr>
        <w:t>r</w:t>
      </w:r>
      <w:r w:rsidR="006C6D45">
        <w:rPr>
          <w:rFonts w:asciiTheme="majorHAnsi" w:hAnsiTheme="majorHAnsi" w:cs="Tahoma"/>
          <w:sz w:val="24"/>
          <w:szCs w:val="24"/>
          <w:lang w:val="sl-SI"/>
        </w:rPr>
        <w:t xml:space="preserve">eklamáciu do Knihy reklamácií. </w:t>
      </w:r>
      <w:r w:rsidRPr="005B129C">
        <w:rPr>
          <w:rFonts w:asciiTheme="majorHAnsi" w:hAnsiTheme="majorHAnsi" w:cs="Tahoma"/>
          <w:sz w:val="24"/>
          <w:szCs w:val="24"/>
          <w:lang w:val="sl-SI"/>
        </w:rPr>
        <w:t>Potvrdenie o prijatí reklamácie vydá klientovi.</w:t>
      </w:r>
      <w:r w:rsidR="005F4F3A">
        <w:rPr>
          <w:rFonts w:asciiTheme="majorHAnsi" w:hAnsiTheme="majorHAnsi" w:cs="Tahoma"/>
          <w:sz w:val="24"/>
          <w:szCs w:val="24"/>
          <w:lang w:val="sl-SI"/>
        </w:rPr>
        <w:t xml:space="preserve"> </w:t>
      </w:r>
      <w:r w:rsidR="00D15F92" w:rsidRPr="005B129C">
        <w:rPr>
          <w:rFonts w:asciiTheme="majorHAnsi" w:hAnsiTheme="majorHAnsi" w:cs="Tahoma"/>
          <w:sz w:val="24"/>
          <w:szCs w:val="24"/>
          <w:lang w:val="sl-SI"/>
        </w:rPr>
        <w:t>Následne pos</w:t>
      </w:r>
      <w:r w:rsidR="00F561A9" w:rsidRPr="005B129C">
        <w:rPr>
          <w:rFonts w:asciiTheme="majorHAnsi" w:hAnsiTheme="majorHAnsi" w:cs="Tahoma"/>
          <w:sz w:val="24"/>
          <w:szCs w:val="24"/>
          <w:lang w:val="sl-SI"/>
        </w:rPr>
        <w:t>t</w:t>
      </w:r>
      <w:r w:rsidR="00D15F92" w:rsidRPr="005B129C">
        <w:rPr>
          <w:rFonts w:asciiTheme="majorHAnsi" w:hAnsiTheme="majorHAnsi" w:cs="Tahoma"/>
          <w:sz w:val="24"/>
          <w:szCs w:val="24"/>
          <w:lang w:val="sl-SI"/>
        </w:rPr>
        <w:t xml:space="preserve">úpi reklamáciu prostredníctvom vedúceho oddelenia </w:t>
      </w:r>
      <w:r w:rsidR="00E73968" w:rsidRPr="005B129C">
        <w:rPr>
          <w:rFonts w:asciiTheme="majorHAnsi" w:hAnsiTheme="majorHAnsi" w:cs="Tahoma"/>
          <w:sz w:val="24"/>
          <w:szCs w:val="24"/>
          <w:lang w:val="sl-SI"/>
        </w:rPr>
        <w:t xml:space="preserve">vedeniu spoločnosti na </w:t>
      </w:r>
      <w:r w:rsidRPr="005B129C">
        <w:rPr>
          <w:rFonts w:asciiTheme="majorHAnsi" w:hAnsiTheme="majorHAnsi" w:cs="Tahoma"/>
          <w:sz w:val="24"/>
          <w:szCs w:val="24"/>
          <w:lang w:val="sl-SI"/>
        </w:rPr>
        <w:t xml:space="preserve">ďalšie </w:t>
      </w:r>
      <w:r w:rsidR="00E73968" w:rsidRPr="005B129C">
        <w:rPr>
          <w:rFonts w:asciiTheme="majorHAnsi" w:hAnsiTheme="majorHAnsi" w:cs="Tahoma"/>
          <w:sz w:val="24"/>
          <w:szCs w:val="24"/>
          <w:lang w:val="sl-SI"/>
        </w:rPr>
        <w:t>vybavenie</w:t>
      </w:r>
      <w:r w:rsidR="00D15F92" w:rsidRPr="005B129C">
        <w:rPr>
          <w:rFonts w:asciiTheme="majorHAnsi" w:hAnsiTheme="majorHAnsi" w:cs="Tahoma"/>
          <w:sz w:val="24"/>
          <w:szCs w:val="24"/>
          <w:lang w:val="sl-SI"/>
        </w:rPr>
        <w:t>.</w:t>
      </w:r>
      <w:r w:rsidR="00E73968" w:rsidRPr="005B129C">
        <w:rPr>
          <w:rFonts w:asciiTheme="majorHAnsi" w:hAnsiTheme="majorHAnsi" w:cs="Tahoma"/>
          <w:sz w:val="24"/>
          <w:szCs w:val="24"/>
          <w:lang w:val="sl-SI"/>
        </w:rPr>
        <w:t xml:space="preserve"> O spôsobe vybavenia reklamácie rozhodne vydenie KNS </w:t>
      </w:r>
      <w:r w:rsidR="00D15F92" w:rsidRPr="005B129C">
        <w:rPr>
          <w:rFonts w:asciiTheme="majorHAnsi" w:hAnsiTheme="majorHAnsi" w:cs="Tahoma"/>
          <w:sz w:val="24"/>
          <w:szCs w:val="24"/>
          <w:lang w:val="sl-SI"/>
        </w:rPr>
        <w:t xml:space="preserve">najneskôr </w:t>
      </w:r>
      <w:r w:rsidR="00E73968" w:rsidRPr="005B129C">
        <w:rPr>
          <w:rFonts w:asciiTheme="majorHAnsi" w:hAnsiTheme="majorHAnsi" w:cs="Tahoma"/>
          <w:sz w:val="24"/>
          <w:szCs w:val="24"/>
          <w:lang w:val="sl-SI"/>
        </w:rPr>
        <w:t xml:space="preserve">do </w:t>
      </w:r>
      <w:r w:rsidR="00876CDD" w:rsidRPr="005B129C">
        <w:rPr>
          <w:rFonts w:asciiTheme="majorHAnsi" w:hAnsiTheme="majorHAnsi" w:cs="Tahoma"/>
          <w:sz w:val="24"/>
          <w:szCs w:val="24"/>
          <w:lang w:val="sl-SI"/>
        </w:rPr>
        <w:t>30 dní</w:t>
      </w:r>
      <w:r w:rsidR="00D15F92" w:rsidRPr="005B129C">
        <w:rPr>
          <w:rFonts w:asciiTheme="majorHAnsi" w:hAnsiTheme="majorHAnsi" w:cs="Tahoma"/>
          <w:sz w:val="24"/>
          <w:szCs w:val="24"/>
          <w:lang w:val="sl-SI"/>
        </w:rPr>
        <w:t xml:space="preserve"> odo dňa uplatnenia reklamácie klientom.  V tejto lehote je KNS, a. s. povinná o spôsobe vybavenia reklamácie  informovať klienta.</w:t>
      </w:r>
      <w:r w:rsidR="00E73968" w:rsidRPr="005B129C">
        <w:rPr>
          <w:rFonts w:asciiTheme="majorHAnsi" w:hAnsiTheme="majorHAnsi" w:cs="Tahoma"/>
          <w:sz w:val="24"/>
          <w:szCs w:val="28"/>
          <w:lang w:val="sl-SI"/>
        </w:rPr>
        <w:t xml:space="preserve"> </w:t>
      </w:r>
      <w:r w:rsidR="009D7977" w:rsidRPr="005B129C">
        <w:rPr>
          <w:rFonts w:asciiTheme="majorHAnsi" w:hAnsiTheme="majorHAnsi" w:cs="Tahoma"/>
          <w:sz w:val="24"/>
          <w:szCs w:val="24"/>
          <w:lang w:val="sl-SI"/>
        </w:rPr>
        <w:t>Nedostatky</w:t>
      </w:r>
      <w:r w:rsidR="00EE6A28" w:rsidRPr="005B129C">
        <w:rPr>
          <w:rFonts w:asciiTheme="majorHAnsi" w:hAnsiTheme="majorHAnsi" w:cs="Tahoma"/>
          <w:sz w:val="24"/>
          <w:szCs w:val="24"/>
          <w:lang w:val="sl-SI"/>
        </w:rPr>
        <w:t xml:space="preserve"> </w:t>
      </w:r>
      <w:r w:rsidR="009D7977" w:rsidRPr="005B129C">
        <w:rPr>
          <w:rFonts w:asciiTheme="majorHAnsi" w:hAnsiTheme="majorHAnsi" w:cs="Tahoma"/>
          <w:sz w:val="24"/>
          <w:szCs w:val="24"/>
          <w:lang w:val="sl-SI"/>
        </w:rPr>
        <w:t>týkajú</w:t>
      </w:r>
      <w:r w:rsidR="00EE6A28" w:rsidRPr="005B129C">
        <w:rPr>
          <w:rFonts w:asciiTheme="majorHAnsi" w:hAnsiTheme="majorHAnsi" w:cs="Tahoma"/>
          <w:sz w:val="24"/>
          <w:szCs w:val="24"/>
          <w:lang w:val="sl-SI"/>
        </w:rPr>
        <w:t>ce sa</w:t>
      </w:r>
      <w:r w:rsidR="006C6D45">
        <w:rPr>
          <w:rFonts w:asciiTheme="majorHAnsi" w:hAnsiTheme="majorHAnsi" w:cs="Tahoma"/>
          <w:sz w:val="24"/>
          <w:szCs w:val="24"/>
          <w:lang w:val="sl-SI"/>
        </w:rPr>
        <w:t xml:space="preserve"> </w:t>
      </w:r>
      <w:r w:rsidR="009D7977" w:rsidRPr="005B129C">
        <w:rPr>
          <w:rFonts w:asciiTheme="majorHAnsi" w:hAnsiTheme="majorHAnsi" w:cs="Tahoma"/>
          <w:sz w:val="24"/>
          <w:szCs w:val="24"/>
          <w:lang w:val="sl-SI"/>
        </w:rPr>
        <w:t>stravovacích služieb, musia byť reklamované v čase zistenia</w:t>
      </w:r>
      <w:r w:rsidR="00E73968" w:rsidRPr="005B129C">
        <w:rPr>
          <w:rFonts w:asciiTheme="majorHAnsi" w:hAnsiTheme="majorHAnsi" w:cs="Tahoma"/>
          <w:sz w:val="24"/>
          <w:szCs w:val="24"/>
          <w:lang w:val="sl-SI"/>
        </w:rPr>
        <w:t xml:space="preserve"> </w:t>
      </w:r>
      <w:r w:rsidR="005F4F3A">
        <w:rPr>
          <w:rFonts w:asciiTheme="majorHAnsi" w:hAnsiTheme="majorHAnsi" w:cs="Tahoma"/>
          <w:sz w:val="24"/>
          <w:szCs w:val="24"/>
          <w:lang w:val="sl-SI"/>
        </w:rPr>
        <w:t>r</w:t>
      </w:r>
      <w:r w:rsidR="009D7977" w:rsidRPr="005B129C">
        <w:rPr>
          <w:rFonts w:asciiTheme="majorHAnsi" w:hAnsiTheme="majorHAnsi" w:cs="Tahoma"/>
          <w:sz w:val="24"/>
          <w:szCs w:val="24"/>
          <w:lang w:val="sl-SI"/>
        </w:rPr>
        <w:t>eklamovanej skutočnosti a to priamo u obsluhujúceho pracovníka.</w:t>
      </w:r>
      <w:r w:rsidR="0026061B" w:rsidRPr="005B129C">
        <w:rPr>
          <w:rFonts w:asciiTheme="majorHAnsi" w:hAnsiTheme="majorHAnsi" w:cs="Tahoma"/>
          <w:sz w:val="24"/>
          <w:szCs w:val="24"/>
          <w:lang w:val="sl-SI"/>
        </w:rPr>
        <w:t xml:space="preserve">      </w:t>
      </w:r>
    </w:p>
    <w:p w14:paraId="6870C048" w14:textId="77777777" w:rsidR="005F4F3A" w:rsidRPr="005F4F3A" w:rsidRDefault="00B9185D" w:rsidP="005F4F3A">
      <w:pPr>
        <w:pStyle w:val="Odsekzoznamu"/>
        <w:autoSpaceDE w:val="0"/>
        <w:autoSpaceDN w:val="0"/>
        <w:adjustRightInd w:val="0"/>
        <w:spacing w:after="0" w:line="240" w:lineRule="auto"/>
        <w:ind w:left="426"/>
        <w:jc w:val="both"/>
        <w:rPr>
          <w:rFonts w:asciiTheme="majorHAnsi" w:hAnsiTheme="majorHAnsi" w:cs="Tahoma"/>
          <w:sz w:val="24"/>
          <w:szCs w:val="24"/>
          <w:lang w:val="sl-SI"/>
        </w:rPr>
      </w:pPr>
      <w:r w:rsidRPr="005B129C">
        <w:rPr>
          <w:rFonts w:asciiTheme="majorHAnsi" w:eastAsia="Times New Roman" w:hAnsiTheme="majorHAnsi" w:cs="Times New Roman"/>
          <w:sz w:val="24"/>
          <w:szCs w:val="24"/>
          <w:lang w:eastAsia="sk-SK"/>
        </w:rPr>
        <w:t>7</w:t>
      </w:r>
      <w:r w:rsidR="005F4F3A">
        <w:rPr>
          <w:rFonts w:asciiTheme="majorHAnsi" w:eastAsia="Times New Roman" w:hAnsiTheme="majorHAnsi" w:cs="Times New Roman"/>
          <w:sz w:val="24"/>
          <w:szCs w:val="24"/>
          <w:lang w:eastAsia="sk-SK"/>
        </w:rPr>
        <w:t>.</w:t>
      </w:r>
      <w:r w:rsidR="005F4F3A">
        <w:rPr>
          <w:rFonts w:asciiTheme="majorHAnsi" w:eastAsia="Times New Roman" w:hAnsiTheme="majorHAnsi" w:cs="Times New Roman"/>
          <w:sz w:val="24"/>
          <w:szCs w:val="24"/>
          <w:lang w:eastAsia="sk-SK"/>
        </w:rPr>
        <w:tab/>
      </w:r>
      <w:r w:rsidR="009A3891" w:rsidRPr="005B129C">
        <w:rPr>
          <w:rFonts w:asciiTheme="majorHAnsi" w:eastAsia="Times New Roman" w:hAnsiTheme="majorHAnsi" w:cs="Times New Roman"/>
          <w:sz w:val="24"/>
          <w:szCs w:val="24"/>
          <w:lang w:eastAsia="sk-SK"/>
        </w:rPr>
        <w:t xml:space="preserve">Za predmet reklamácie sa nepovažujú také škody a majetkové ujmy, </w:t>
      </w:r>
      <w:r w:rsidR="00D923C1" w:rsidRPr="005B129C">
        <w:rPr>
          <w:rFonts w:asciiTheme="majorHAnsi" w:eastAsia="Times New Roman" w:hAnsiTheme="majorHAnsi" w:cs="Times New Roman"/>
          <w:sz w:val="24"/>
          <w:szCs w:val="24"/>
          <w:lang w:eastAsia="sk-SK"/>
        </w:rPr>
        <w:t>k</w:t>
      </w:r>
      <w:r w:rsidR="009A3891" w:rsidRPr="005B129C">
        <w:rPr>
          <w:rFonts w:asciiTheme="majorHAnsi" w:eastAsia="Times New Roman" w:hAnsiTheme="majorHAnsi" w:cs="Times New Roman"/>
          <w:sz w:val="24"/>
          <w:szCs w:val="24"/>
          <w:lang w:eastAsia="sk-SK"/>
        </w:rPr>
        <w:t xml:space="preserve">toré sú z rozsahu </w:t>
      </w:r>
    </w:p>
    <w:p w14:paraId="488D77B4" w14:textId="77777777" w:rsidR="008255B3" w:rsidRDefault="005F4F3A" w:rsidP="005F4F3A">
      <w:pPr>
        <w:autoSpaceDE w:val="0"/>
        <w:autoSpaceDN w:val="0"/>
        <w:adjustRightInd w:val="0"/>
        <w:spacing w:after="0" w:line="240" w:lineRule="auto"/>
        <w:ind w:left="709" w:hanging="709"/>
        <w:jc w:val="both"/>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9A3891" w:rsidRPr="005B129C">
        <w:rPr>
          <w:rFonts w:asciiTheme="majorHAnsi" w:eastAsia="Times New Roman" w:hAnsiTheme="majorHAnsi" w:cs="Times New Roman"/>
          <w:sz w:val="24"/>
          <w:szCs w:val="24"/>
          <w:lang w:eastAsia="sk-SK"/>
        </w:rPr>
        <w:t xml:space="preserve">poistného krytia výslovne vyňaté. Ak nastanú okolnosti, </w:t>
      </w:r>
      <w:r w:rsidR="00D923C1" w:rsidRPr="005B129C">
        <w:rPr>
          <w:rFonts w:asciiTheme="majorHAnsi" w:eastAsia="Times New Roman" w:hAnsiTheme="majorHAnsi" w:cs="Times New Roman"/>
          <w:sz w:val="24"/>
          <w:szCs w:val="24"/>
          <w:lang w:eastAsia="sk-SK"/>
        </w:rPr>
        <w:t>k</w:t>
      </w:r>
      <w:r w:rsidR="009A3891" w:rsidRPr="005B129C">
        <w:rPr>
          <w:rFonts w:asciiTheme="majorHAnsi" w:eastAsia="Times New Roman" w:hAnsiTheme="majorHAnsi" w:cs="Times New Roman"/>
          <w:sz w:val="24"/>
          <w:szCs w:val="24"/>
          <w:lang w:eastAsia="sk-SK"/>
        </w:rPr>
        <w:t xml:space="preserve">torých vznik, priebeh a následok nie je závislý na činnosti a postupe </w:t>
      </w:r>
      <w:r w:rsidR="002233E8" w:rsidRPr="005B129C">
        <w:rPr>
          <w:rFonts w:asciiTheme="majorHAnsi" w:eastAsia="Times New Roman" w:hAnsiTheme="majorHAnsi" w:cs="Times New Roman"/>
          <w:sz w:val="24"/>
          <w:szCs w:val="24"/>
          <w:lang w:eastAsia="sk-SK"/>
        </w:rPr>
        <w:t>KNS</w:t>
      </w:r>
      <w:r w:rsidR="009A3891" w:rsidRPr="005B129C">
        <w:rPr>
          <w:rFonts w:asciiTheme="majorHAnsi" w:eastAsia="Times New Roman" w:hAnsiTheme="majorHAnsi" w:cs="Times New Roman"/>
          <w:sz w:val="24"/>
          <w:szCs w:val="24"/>
          <w:lang w:eastAsia="sk-SK"/>
        </w:rPr>
        <w:t xml:space="preserve">, alebo </w:t>
      </w:r>
      <w:r w:rsidR="00D923C1" w:rsidRPr="005B129C">
        <w:rPr>
          <w:rFonts w:asciiTheme="majorHAnsi" w:eastAsia="Times New Roman" w:hAnsiTheme="majorHAnsi" w:cs="Times New Roman"/>
          <w:sz w:val="24"/>
          <w:szCs w:val="24"/>
          <w:lang w:eastAsia="sk-SK"/>
        </w:rPr>
        <w:t>o</w:t>
      </w:r>
      <w:r w:rsidR="009A3891" w:rsidRPr="005B129C">
        <w:rPr>
          <w:rFonts w:asciiTheme="majorHAnsi" w:eastAsia="Times New Roman" w:hAnsiTheme="majorHAnsi" w:cs="Times New Roman"/>
          <w:sz w:val="24"/>
          <w:szCs w:val="24"/>
          <w:lang w:eastAsia="sk-SK"/>
        </w:rPr>
        <w:t xml:space="preserve">kolnosti na strane klienta, na základe ktorých klient úplne alebo sčasti nevyužije </w:t>
      </w:r>
      <w:r w:rsidR="00D923C1" w:rsidRPr="005B129C">
        <w:rPr>
          <w:rFonts w:asciiTheme="majorHAnsi" w:eastAsia="Times New Roman" w:hAnsiTheme="majorHAnsi" w:cs="Times New Roman"/>
          <w:sz w:val="24"/>
          <w:szCs w:val="24"/>
          <w:lang w:eastAsia="sk-SK"/>
        </w:rPr>
        <w:t>o</w:t>
      </w:r>
      <w:r w:rsidR="009A3891" w:rsidRPr="005B129C">
        <w:rPr>
          <w:rFonts w:asciiTheme="majorHAnsi" w:eastAsia="Times New Roman" w:hAnsiTheme="majorHAnsi" w:cs="Times New Roman"/>
          <w:sz w:val="24"/>
          <w:szCs w:val="24"/>
          <w:lang w:eastAsia="sk-SK"/>
        </w:rPr>
        <w:t xml:space="preserve">bjednané, zaplatené a kúpeľmi zabezpečené služby, nevzniká klientovi nárok na </w:t>
      </w:r>
      <w:r w:rsidR="00D923C1" w:rsidRPr="005B129C">
        <w:rPr>
          <w:rFonts w:asciiTheme="majorHAnsi" w:eastAsia="Times New Roman" w:hAnsiTheme="majorHAnsi" w:cs="Times New Roman"/>
          <w:sz w:val="24"/>
          <w:szCs w:val="24"/>
          <w:lang w:eastAsia="sk-SK"/>
        </w:rPr>
        <w:t>ná</w:t>
      </w:r>
      <w:r w:rsidR="009A3891" w:rsidRPr="005B129C">
        <w:rPr>
          <w:rFonts w:asciiTheme="majorHAnsi" w:eastAsia="Times New Roman" w:hAnsiTheme="majorHAnsi" w:cs="Times New Roman"/>
          <w:sz w:val="24"/>
          <w:szCs w:val="24"/>
          <w:lang w:eastAsia="sk-SK"/>
        </w:rPr>
        <w:t xml:space="preserve">hradu alebo zľavu z ceny týchto služieb. </w:t>
      </w:r>
      <w:r w:rsidR="002233E8" w:rsidRPr="005B129C">
        <w:rPr>
          <w:rFonts w:asciiTheme="majorHAnsi" w:eastAsia="Times New Roman" w:hAnsiTheme="majorHAnsi" w:cs="Times New Roman"/>
          <w:sz w:val="24"/>
          <w:szCs w:val="24"/>
          <w:lang w:eastAsia="sk-SK"/>
        </w:rPr>
        <w:t>KNS</w:t>
      </w:r>
      <w:r w:rsidR="009A3891" w:rsidRPr="005B129C">
        <w:rPr>
          <w:rFonts w:asciiTheme="majorHAnsi" w:eastAsia="Times New Roman" w:hAnsiTheme="majorHAnsi" w:cs="Times New Roman"/>
          <w:sz w:val="24"/>
          <w:szCs w:val="24"/>
          <w:lang w:eastAsia="sk-SK"/>
        </w:rPr>
        <w:t xml:space="preserve"> nezodpovedajú za škodu, ktorú samé nezavinili a nezavinili ju ani ich dodávatelia služieb a škoda bola</w:t>
      </w:r>
      <w:r w:rsidR="008255B3" w:rsidRPr="005B129C">
        <w:rPr>
          <w:rFonts w:asciiTheme="majorHAnsi" w:eastAsia="Times New Roman" w:hAnsiTheme="majorHAnsi" w:cs="Times New Roman"/>
          <w:sz w:val="24"/>
          <w:szCs w:val="24"/>
          <w:lang w:eastAsia="sk-SK"/>
        </w:rPr>
        <w:t xml:space="preserve"> </w:t>
      </w:r>
      <w:r w:rsidR="009A3891" w:rsidRPr="005B129C">
        <w:rPr>
          <w:rFonts w:asciiTheme="majorHAnsi" w:eastAsia="Times New Roman" w:hAnsiTheme="majorHAnsi" w:cs="Times New Roman"/>
          <w:sz w:val="24"/>
          <w:szCs w:val="24"/>
          <w:lang w:eastAsia="sk-SK"/>
        </w:rPr>
        <w:t>spôsobená</w:t>
      </w:r>
      <w:r w:rsidR="00D923C1" w:rsidRPr="005B129C">
        <w:rPr>
          <w:rFonts w:asciiTheme="majorHAnsi" w:eastAsia="Times New Roman" w:hAnsiTheme="majorHAnsi" w:cs="Times New Roman"/>
          <w:sz w:val="24"/>
          <w:szCs w:val="24"/>
          <w:lang w:eastAsia="sk-SK"/>
        </w:rPr>
        <w:t xml:space="preserve"> </w:t>
      </w:r>
      <w:r w:rsidR="009A3891" w:rsidRPr="005B129C">
        <w:rPr>
          <w:rFonts w:asciiTheme="majorHAnsi" w:eastAsia="Times New Roman" w:hAnsiTheme="majorHAnsi" w:cs="Times New Roman"/>
          <w:sz w:val="24"/>
          <w:szCs w:val="24"/>
          <w:lang w:eastAsia="sk-SK"/>
        </w:rPr>
        <w:t xml:space="preserve">klientovi treťou osobou, ktorá nie je spojená s poskytovaním pobytu a </w:t>
      </w:r>
      <w:r w:rsidR="00D923C1" w:rsidRPr="005B129C">
        <w:rPr>
          <w:rFonts w:asciiTheme="majorHAnsi" w:eastAsia="Times New Roman" w:hAnsiTheme="majorHAnsi" w:cs="Times New Roman"/>
          <w:sz w:val="24"/>
          <w:szCs w:val="24"/>
          <w:lang w:eastAsia="sk-SK"/>
        </w:rPr>
        <w:t>s</w:t>
      </w:r>
      <w:r w:rsidR="009A3891" w:rsidRPr="005B129C">
        <w:rPr>
          <w:rFonts w:asciiTheme="majorHAnsi" w:eastAsia="Times New Roman" w:hAnsiTheme="majorHAnsi" w:cs="Times New Roman"/>
          <w:sz w:val="24"/>
          <w:szCs w:val="24"/>
          <w:lang w:eastAsia="sk-SK"/>
        </w:rPr>
        <w:t xml:space="preserve">lužieb, alebo udalosťou, ktorej nebolo možné zabrániť ani pri </w:t>
      </w:r>
    </w:p>
    <w:p w14:paraId="7635FD4B" w14:textId="77777777" w:rsidR="005F4F3A" w:rsidRDefault="005F4F3A" w:rsidP="005F4F3A">
      <w:pPr>
        <w:autoSpaceDE w:val="0"/>
        <w:autoSpaceDN w:val="0"/>
        <w:adjustRightInd w:val="0"/>
        <w:spacing w:after="0" w:line="240" w:lineRule="auto"/>
        <w:ind w:firstLine="644"/>
        <w:jc w:val="both"/>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D923C1" w:rsidRPr="005B129C">
        <w:rPr>
          <w:rFonts w:asciiTheme="majorHAnsi" w:eastAsia="Times New Roman" w:hAnsiTheme="majorHAnsi" w:cs="Times New Roman"/>
          <w:sz w:val="24"/>
          <w:szCs w:val="24"/>
          <w:lang w:eastAsia="sk-SK"/>
        </w:rPr>
        <w:t>v</w:t>
      </w:r>
      <w:r w:rsidR="009A3891" w:rsidRPr="005B129C">
        <w:rPr>
          <w:rFonts w:asciiTheme="majorHAnsi" w:eastAsia="Times New Roman" w:hAnsiTheme="majorHAnsi" w:cs="Times New Roman"/>
          <w:sz w:val="24"/>
          <w:szCs w:val="24"/>
          <w:lang w:eastAsia="sk-SK"/>
        </w:rPr>
        <w:t xml:space="preserve">ynaložení všetkého úsilia, alebo v dôsledku neobvyklých a nepredvídateľných </w:t>
      </w:r>
      <w:r>
        <w:rPr>
          <w:rFonts w:asciiTheme="majorHAnsi" w:eastAsia="Times New Roman" w:hAnsiTheme="majorHAnsi" w:cs="Times New Roman"/>
          <w:sz w:val="24"/>
          <w:szCs w:val="24"/>
          <w:lang w:eastAsia="sk-SK"/>
        </w:rPr>
        <w:tab/>
      </w:r>
      <w:r w:rsidR="00D923C1" w:rsidRPr="005B129C">
        <w:rPr>
          <w:rFonts w:asciiTheme="majorHAnsi" w:eastAsia="Times New Roman" w:hAnsiTheme="majorHAnsi" w:cs="Times New Roman"/>
          <w:sz w:val="24"/>
          <w:szCs w:val="24"/>
          <w:lang w:eastAsia="sk-SK"/>
        </w:rPr>
        <w:t>o</w:t>
      </w:r>
      <w:r w:rsidR="009A3891" w:rsidRPr="005B129C">
        <w:rPr>
          <w:rFonts w:asciiTheme="majorHAnsi" w:eastAsia="Times New Roman" w:hAnsiTheme="majorHAnsi" w:cs="Times New Roman"/>
          <w:sz w:val="24"/>
          <w:szCs w:val="24"/>
          <w:lang w:eastAsia="sk-SK"/>
        </w:rPr>
        <w:t>kolností.</w:t>
      </w:r>
      <w:r w:rsidR="00D03C6B" w:rsidRPr="005B129C">
        <w:rPr>
          <w:rFonts w:asciiTheme="majorHAnsi" w:eastAsia="Times New Roman" w:hAnsiTheme="majorHAnsi" w:cs="Times New Roman"/>
          <w:sz w:val="24"/>
          <w:szCs w:val="24"/>
          <w:lang w:eastAsia="sk-SK"/>
        </w:rPr>
        <w:t xml:space="preserve">     </w:t>
      </w:r>
      <w:r w:rsidR="00921AFA" w:rsidRPr="005B129C">
        <w:rPr>
          <w:rFonts w:asciiTheme="majorHAnsi" w:eastAsia="Times New Roman" w:hAnsiTheme="majorHAnsi" w:cs="Times New Roman"/>
          <w:sz w:val="24"/>
          <w:szCs w:val="24"/>
          <w:lang w:eastAsia="sk-SK"/>
        </w:rPr>
        <w:t xml:space="preserve"> </w:t>
      </w:r>
    </w:p>
    <w:p w14:paraId="10431C56" w14:textId="77777777" w:rsidR="005F4F3A" w:rsidRDefault="005F4F3A" w:rsidP="005F4F3A">
      <w:pPr>
        <w:autoSpaceDE w:val="0"/>
        <w:autoSpaceDN w:val="0"/>
        <w:adjustRightInd w:val="0"/>
        <w:spacing w:after="0" w:line="240" w:lineRule="auto"/>
        <w:ind w:firstLine="426"/>
        <w:jc w:val="both"/>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8.</w:t>
      </w:r>
      <w:r w:rsidR="009F0A3F">
        <w:rPr>
          <w:rFonts w:asciiTheme="majorHAnsi" w:eastAsia="Times New Roman" w:hAnsiTheme="majorHAnsi" w:cs="Times New Roman"/>
          <w:sz w:val="24"/>
          <w:szCs w:val="24"/>
          <w:lang w:eastAsia="sk-SK"/>
        </w:rPr>
        <w:t xml:space="preserve"> </w:t>
      </w:r>
      <w:r w:rsidR="00A01696" w:rsidRPr="005F4F3A">
        <w:rPr>
          <w:rFonts w:asciiTheme="majorHAnsi" w:eastAsia="Times New Roman" w:hAnsiTheme="majorHAnsi" w:cs="Times New Roman"/>
          <w:sz w:val="24"/>
          <w:szCs w:val="24"/>
          <w:lang w:eastAsia="sk-SK"/>
        </w:rPr>
        <w:t xml:space="preserve"> </w:t>
      </w:r>
      <w:r w:rsidR="009F0A3F">
        <w:rPr>
          <w:rFonts w:asciiTheme="majorHAnsi" w:eastAsia="Times New Roman" w:hAnsiTheme="majorHAnsi" w:cs="Times New Roman"/>
          <w:sz w:val="24"/>
          <w:szCs w:val="24"/>
          <w:lang w:eastAsia="sk-SK"/>
        </w:rPr>
        <w:t xml:space="preserve">V </w:t>
      </w:r>
      <w:r w:rsidR="00A01696" w:rsidRPr="005F4F3A">
        <w:rPr>
          <w:rFonts w:asciiTheme="majorHAnsi" w:eastAsia="Times New Roman" w:hAnsiTheme="majorHAnsi" w:cs="Times New Roman"/>
          <w:sz w:val="24"/>
          <w:szCs w:val="24"/>
          <w:lang w:eastAsia="sk-SK"/>
        </w:rPr>
        <w:t>prípade, že klient nie je spokojný so spôsobom, ktorým predávajúci vybavil jeho</w:t>
      </w:r>
      <w:r w:rsidR="00C23012" w:rsidRPr="005F4F3A">
        <w:rPr>
          <w:rFonts w:asciiTheme="majorHAnsi" w:eastAsia="Times New Roman" w:hAnsiTheme="majorHAnsi" w:cs="Times New Roman"/>
          <w:sz w:val="24"/>
          <w:szCs w:val="24"/>
          <w:lang w:eastAsia="sk-SK"/>
        </w:rPr>
        <w:t xml:space="preserve">  </w:t>
      </w:r>
    </w:p>
    <w:p w14:paraId="79A2CCE8" w14:textId="77777777" w:rsidR="009F0A3F" w:rsidRDefault="009F0A3F" w:rsidP="005F4F3A">
      <w:pPr>
        <w:autoSpaceDE w:val="0"/>
        <w:autoSpaceDN w:val="0"/>
        <w:adjustRightInd w:val="0"/>
        <w:spacing w:after="0" w:line="240" w:lineRule="auto"/>
        <w:ind w:firstLine="567"/>
        <w:jc w:val="both"/>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C23012" w:rsidRPr="005F4F3A">
        <w:rPr>
          <w:rFonts w:asciiTheme="majorHAnsi" w:eastAsia="Times New Roman" w:hAnsiTheme="majorHAnsi" w:cs="Times New Roman"/>
          <w:sz w:val="24"/>
          <w:szCs w:val="24"/>
          <w:lang w:eastAsia="sk-SK"/>
        </w:rPr>
        <w:t>re</w:t>
      </w:r>
      <w:r w:rsidR="00A01696" w:rsidRPr="005F4F3A">
        <w:rPr>
          <w:rFonts w:asciiTheme="majorHAnsi" w:eastAsia="Times New Roman" w:hAnsiTheme="majorHAnsi" w:cs="Times New Roman"/>
          <w:sz w:val="24"/>
          <w:szCs w:val="24"/>
          <w:lang w:eastAsia="sk-SK"/>
        </w:rPr>
        <w:t xml:space="preserve">klamáciu alebo sa domnieva, že predávajúci porušil jeho práva, </w:t>
      </w:r>
      <w:r w:rsidR="00536B28" w:rsidRPr="005F4F3A">
        <w:rPr>
          <w:rFonts w:asciiTheme="majorHAnsi" w:eastAsia="Times New Roman" w:hAnsiTheme="majorHAnsi" w:cs="Times New Roman"/>
          <w:sz w:val="24"/>
          <w:szCs w:val="24"/>
          <w:lang w:eastAsia="sk-SK"/>
        </w:rPr>
        <w:t>klient</w:t>
      </w:r>
      <w:r w:rsidR="00A01696" w:rsidRPr="005F4F3A">
        <w:rPr>
          <w:rFonts w:asciiTheme="majorHAnsi" w:eastAsia="Times New Roman" w:hAnsiTheme="majorHAnsi" w:cs="Times New Roman"/>
          <w:sz w:val="24"/>
          <w:szCs w:val="24"/>
          <w:lang w:eastAsia="sk-SK"/>
        </w:rPr>
        <w:t xml:space="preserve"> má právo </w:t>
      </w:r>
    </w:p>
    <w:p w14:paraId="759BCCED" w14:textId="77777777" w:rsidR="009F0A3F" w:rsidRDefault="009F0A3F" w:rsidP="005F4F3A">
      <w:pPr>
        <w:autoSpaceDE w:val="0"/>
        <w:autoSpaceDN w:val="0"/>
        <w:adjustRightInd w:val="0"/>
        <w:spacing w:after="0" w:line="240" w:lineRule="auto"/>
        <w:ind w:firstLine="567"/>
        <w:jc w:val="both"/>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A01696" w:rsidRPr="005F4F3A">
        <w:rPr>
          <w:rFonts w:asciiTheme="majorHAnsi" w:eastAsia="Times New Roman" w:hAnsiTheme="majorHAnsi" w:cs="Times New Roman"/>
          <w:sz w:val="24"/>
          <w:szCs w:val="24"/>
          <w:lang w:eastAsia="sk-SK"/>
        </w:rPr>
        <w:t xml:space="preserve">obrátiť sa na predávajúceho so žiadosťou o nápravu. Ak predávajúci na žiadosť </w:t>
      </w:r>
    </w:p>
    <w:p w14:paraId="7511889F" w14:textId="77777777" w:rsidR="009F0A3F" w:rsidRDefault="009F0A3F" w:rsidP="005F4F3A">
      <w:pPr>
        <w:autoSpaceDE w:val="0"/>
        <w:autoSpaceDN w:val="0"/>
        <w:adjustRightInd w:val="0"/>
        <w:spacing w:after="0" w:line="240" w:lineRule="auto"/>
        <w:ind w:firstLine="567"/>
        <w:jc w:val="both"/>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A01696" w:rsidRPr="005F4F3A">
        <w:rPr>
          <w:rFonts w:asciiTheme="majorHAnsi" w:eastAsia="Times New Roman" w:hAnsiTheme="majorHAnsi" w:cs="Times New Roman"/>
          <w:sz w:val="24"/>
          <w:szCs w:val="24"/>
          <w:lang w:eastAsia="sk-SK"/>
        </w:rPr>
        <w:t xml:space="preserve">zákazníka podľa predchádzajúcej vety odpovie zamietavo alebo na takúto žiadosť </w:t>
      </w:r>
    </w:p>
    <w:p w14:paraId="3CB32496" w14:textId="77777777" w:rsidR="009F0A3F" w:rsidRDefault="009F0A3F" w:rsidP="005F4F3A">
      <w:pPr>
        <w:autoSpaceDE w:val="0"/>
        <w:autoSpaceDN w:val="0"/>
        <w:adjustRightInd w:val="0"/>
        <w:spacing w:after="0" w:line="240" w:lineRule="auto"/>
        <w:ind w:firstLine="567"/>
        <w:jc w:val="both"/>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A01696" w:rsidRPr="005F4F3A">
        <w:rPr>
          <w:rFonts w:asciiTheme="majorHAnsi" w:eastAsia="Times New Roman" w:hAnsiTheme="majorHAnsi" w:cs="Times New Roman"/>
          <w:sz w:val="24"/>
          <w:szCs w:val="24"/>
          <w:lang w:eastAsia="sk-SK"/>
        </w:rPr>
        <w:t xml:space="preserve">neodpovie v lehote do 30 dní odo dňa jej odoslania </w:t>
      </w:r>
      <w:r w:rsidR="00536B28" w:rsidRPr="005F4F3A">
        <w:rPr>
          <w:rFonts w:asciiTheme="majorHAnsi" w:eastAsia="Times New Roman" w:hAnsiTheme="majorHAnsi" w:cs="Times New Roman"/>
          <w:sz w:val="24"/>
          <w:szCs w:val="24"/>
          <w:lang w:eastAsia="sk-SK"/>
        </w:rPr>
        <w:t>klientom</w:t>
      </w:r>
      <w:r w:rsidR="00A01696" w:rsidRPr="005F4F3A">
        <w:rPr>
          <w:rFonts w:asciiTheme="majorHAnsi" w:eastAsia="Times New Roman" w:hAnsiTheme="majorHAnsi" w:cs="Times New Roman"/>
          <w:sz w:val="24"/>
          <w:szCs w:val="24"/>
          <w:lang w:eastAsia="sk-SK"/>
        </w:rPr>
        <w:t xml:space="preserve">,  má </w:t>
      </w:r>
      <w:r w:rsidR="00536B28" w:rsidRPr="005F4F3A">
        <w:rPr>
          <w:rFonts w:asciiTheme="majorHAnsi" w:eastAsia="Times New Roman" w:hAnsiTheme="majorHAnsi" w:cs="Times New Roman"/>
          <w:sz w:val="24"/>
          <w:szCs w:val="24"/>
          <w:lang w:eastAsia="sk-SK"/>
        </w:rPr>
        <w:t xml:space="preserve">klient </w:t>
      </w:r>
      <w:r w:rsidR="00A01696" w:rsidRPr="005F4F3A">
        <w:rPr>
          <w:rFonts w:asciiTheme="majorHAnsi" w:eastAsia="Times New Roman" w:hAnsiTheme="majorHAnsi" w:cs="Times New Roman"/>
          <w:sz w:val="24"/>
          <w:szCs w:val="24"/>
          <w:lang w:eastAsia="sk-SK"/>
        </w:rPr>
        <w:t xml:space="preserve">právo podať </w:t>
      </w:r>
    </w:p>
    <w:p w14:paraId="3F8F6CD4" w14:textId="77777777" w:rsidR="009F0A3F" w:rsidRDefault="009F0A3F" w:rsidP="005F4F3A">
      <w:pPr>
        <w:autoSpaceDE w:val="0"/>
        <w:autoSpaceDN w:val="0"/>
        <w:adjustRightInd w:val="0"/>
        <w:spacing w:after="0" w:line="240" w:lineRule="auto"/>
        <w:ind w:firstLine="567"/>
        <w:jc w:val="both"/>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A01696" w:rsidRPr="005F4F3A">
        <w:rPr>
          <w:rFonts w:asciiTheme="majorHAnsi" w:eastAsia="Times New Roman" w:hAnsiTheme="majorHAnsi" w:cs="Times New Roman"/>
          <w:sz w:val="24"/>
          <w:szCs w:val="24"/>
          <w:lang w:eastAsia="sk-SK"/>
        </w:rPr>
        <w:t xml:space="preserve">návrh na začatie alternatívneho riešenia sporu podľa ustanovenia § 12 zákona č. </w:t>
      </w:r>
    </w:p>
    <w:p w14:paraId="7C4ECECA" w14:textId="77777777" w:rsidR="009F0A3F" w:rsidRDefault="009F0A3F" w:rsidP="005F4F3A">
      <w:pPr>
        <w:autoSpaceDE w:val="0"/>
        <w:autoSpaceDN w:val="0"/>
        <w:adjustRightInd w:val="0"/>
        <w:spacing w:after="0" w:line="240" w:lineRule="auto"/>
        <w:ind w:firstLine="567"/>
        <w:jc w:val="both"/>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lastRenderedPageBreak/>
        <w:tab/>
      </w:r>
      <w:r w:rsidR="00A01696" w:rsidRPr="005F4F3A">
        <w:rPr>
          <w:rFonts w:asciiTheme="majorHAnsi" w:eastAsia="Times New Roman" w:hAnsiTheme="majorHAnsi" w:cs="Times New Roman"/>
          <w:sz w:val="24"/>
          <w:szCs w:val="24"/>
          <w:lang w:eastAsia="sk-SK"/>
        </w:rPr>
        <w:t xml:space="preserve">391/2015 Z. z. o alternatívnom riešení spotrebiteľských sporov a o zmene a doplnení </w:t>
      </w:r>
    </w:p>
    <w:p w14:paraId="76600A0D" w14:textId="77777777" w:rsidR="009F0A3F" w:rsidRDefault="009F0A3F" w:rsidP="009F0A3F">
      <w:pPr>
        <w:autoSpaceDE w:val="0"/>
        <w:autoSpaceDN w:val="0"/>
        <w:adjustRightInd w:val="0"/>
        <w:spacing w:after="0" w:line="240" w:lineRule="auto"/>
        <w:ind w:firstLine="567"/>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A01696" w:rsidRPr="005F4F3A">
        <w:rPr>
          <w:rFonts w:asciiTheme="majorHAnsi" w:eastAsia="Times New Roman" w:hAnsiTheme="majorHAnsi" w:cs="Times New Roman"/>
          <w:sz w:val="24"/>
          <w:szCs w:val="24"/>
          <w:lang w:eastAsia="sk-SK"/>
        </w:rPr>
        <w:t>niektorých zákonov.</w:t>
      </w:r>
      <w:r>
        <w:rPr>
          <w:rFonts w:asciiTheme="majorHAnsi" w:eastAsia="Times New Roman" w:hAnsiTheme="majorHAnsi" w:cs="Times New Roman"/>
          <w:sz w:val="24"/>
          <w:szCs w:val="24"/>
          <w:lang w:eastAsia="sk-SK"/>
        </w:rPr>
        <w:t xml:space="preserve"> </w:t>
      </w:r>
      <w:r w:rsidR="00A01696" w:rsidRPr="005F4F3A">
        <w:rPr>
          <w:rFonts w:asciiTheme="majorHAnsi" w:eastAsia="Times New Roman" w:hAnsiTheme="majorHAnsi" w:cs="Times New Roman"/>
          <w:sz w:val="24"/>
          <w:szCs w:val="24"/>
          <w:lang w:eastAsia="sk-SK"/>
        </w:rPr>
        <w:t xml:space="preserve">Príslušným subjektom na alternatívne riešenie spotrebiteľských </w:t>
      </w:r>
    </w:p>
    <w:p w14:paraId="5D6E7980" w14:textId="77777777" w:rsidR="009F0A3F" w:rsidRDefault="009F0A3F" w:rsidP="009F0A3F">
      <w:pPr>
        <w:autoSpaceDE w:val="0"/>
        <w:autoSpaceDN w:val="0"/>
        <w:adjustRightInd w:val="0"/>
        <w:spacing w:after="0" w:line="240" w:lineRule="auto"/>
        <w:ind w:firstLine="567"/>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A01696" w:rsidRPr="005F4F3A">
        <w:rPr>
          <w:rFonts w:asciiTheme="majorHAnsi" w:eastAsia="Times New Roman" w:hAnsiTheme="majorHAnsi" w:cs="Times New Roman"/>
          <w:sz w:val="24"/>
          <w:szCs w:val="24"/>
          <w:lang w:eastAsia="sk-SK"/>
        </w:rPr>
        <w:t xml:space="preserve">sporov s predávajúcim je </w:t>
      </w:r>
      <w:r w:rsidR="00FE5E9B" w:rsidRPr="005F4F3A">
        <w:rPr>
          <w:rFonts w:asciiTheme="majorHAnsi" w:eastAsia="Times New Roman" w:hAnsiTheme="majorHAnsi" w:cs="Times New Roman"/>
          <w:sz w:val="24"/>
          <w:szCs w:val="24"/>
          <w:lang w:eastAsia="sk-SK"/>
        </w:rPr>
        <w:t xml:space="preserve">  </w:t>
      </w:r>
      <w:r w:rsidR="00A01696" w:rsidRPr="005F4F3A">
        <w:rPr>
          <w:rFonts w:asciiTheme="majorHAnsi" w:eastAsia="Times New Roman" w:hAnsiTheme="majorHAnsi" w:cs="Times New Roman"/>
          <w:sz w:val="24"/>
          <w:szCs w:val="24"/>
          <w:lang w:eastAsia="sk-SK"/>
        </w:rPr>
        <w:t xml:space="preserve">Slovenská obchodná inšpekcia alebo iná príslušná oprávnená </w:t>
      </w:r>
    </w:p>
    <w:p w14:paraId="7238092D" w14:textId="77777777" w:rsidR="009F0A3F" w:rsidRDefault="009F0A3F" w:rsidP="009F0A3F">
      <w:pPr>
        <w:autoSpaceDE w:val="0"/>
        <w:autoSpaceDN w:val="0"/>
        <w:adjustRightInd w:val="0"/>
        <w:spacing w:after="0" w:line="240" w:lineRule="auto"/>
        <w:ind w:firstLine="567"/>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A01696" w:rsidRPr="005F4F3A">
        <w:rPr>
          <w:rFonts w:asciiTheme="majorHAnsi" w:eastAsia="Times New Roman" w:hAnsiTheme="majorHAnsi" w:cs="Times New Roman"/>
          <w:sz w:val="24"/>
          <w:szCs w:val="24"/>
          <w:lang w:eastAsia="sk-SK"/>
        </w:rPr>
        <w:t xml:space="preserve">právnická osoba zapísaná v zozname subjektov alternatívneho riešenia sporov vedenom </w:t>
      </w:r>
    </w:p>
    <w:p w14:paraId="6AC4EFD7" w14:textId="77777777" w:rsidR="009F0A3F" w:rsidRDefault="009F0A3F" w:rsidP="009F0A3F">
      <w:pPr>
        <w:autoSpaceDE w:val="0"/>
        <w:autoSpaceDN w:val="0"/>
        <w:adjustRightInd w:val="0"/>
        <w:spacing w:after="0" w:line="240" w:lineRule="auto"/>
        <w:ind w:firstLine="567"/>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A01696" w:rsidRPr="005F4F3A">
        <w:rPr>
          <w:rFonts w:asciiTheme="majorHAnsi" w:eastAsia="Times New Roman" w:hAnsiTheme="majorHAnsi" w:cs="Times New Roman"/>
          <w:sz w:val="24"/>
          <w:szCs w:val="24"/>
          <w:lang w:eastAsia="sk-SK"/>
        </w:rPr>
        <w:t xml:space="preserve">Ministerstvom hospodárska Slovenskej republiky (zoznam je dostupný na stránke </w:t>
      </w:r>
    </w:p>
    <w:p w14:paraId="20320BE9" w14:textId="77777777" w:rsidR="009F0A3F" w:rsidRDefault="009F0A3F" w:rsidP="009F0A3F">
      <w:pPr>
        <w:autoSpaceDE w:val="0"/>
        <w:autoSpaceDN w:val="0"/>
        <w:adjustRightInd w:val="0"/>
        <w:spacing w:after="0" w:line="240" w:lineRule="auto"/>
        <w:ind w:firstLine="567"/>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A01696" w:rsidRPr="005F4F3A">
        <w:rPr>
          <w:rFonts w:asciiTheme="majorHAnsi" w:eastAsia="Times New Roman" w:hAnsiTheme="majorHAnsi" w:cs="Times New Roman"/>
          <w:sz w:val="24"/>
          <w:szCs w:val="24"/>
          <w:lang w:eastAsia="sk-SK"/>
        </w:rPr>
        <w:t xml:space="preserve">http://www.mhsr.sk/); </w:t>
      </w:r>
      <w:r w:rsidR="00FE5E9B" w:rsidRPr="005F4F3A">
        <w:rPr>
          <w:rFonts w:asciiTheme="majorHAnsi" w:eastAsia="Times New Roman" w:hAnsiTheme="majorHAnsi" w:cs="Times New Roman"/>
          <w:sz w:val="24"/>
          <w:szCs w:val="24"/>
          <w:lang w:eastAsia="sk-SK"/>
        </w:rPr>
        <w:t>klient</w:t>
      </w:r>
      <w:r w:rsidR="00A01696" w:rsidRPr="005F4F3A">
        <w:rPr>
          <w:rFonts w:asciiTheme="majorHAnsi" w:eastAsia="Times New Roman" w:hAnsiTheme="majorHAnsi" w:cs="Times New Roman"/>
          <w:sz w:val="24"/>
          <w:szCs w:val="24"/>
          <w:lang w:eastAsia="sk-SK"/>
        </w:rPr>
        <w:t xml:space="preserve"> má právo voľby, na ktorý z uvedených subjektov </w:t>
      </w:r>
    </w:p>
    <w:p w14:paraId="3AFFA669" w14:textId="77777777" w:rsidR="009D7977" w:rsidRDefault="009F0A3F" w:rsidP="009F0A3F">
      <w:pPr>
        <w:autoSpaceDE w:val="0"/>
        <w:autoSpaceDN w:val="0"/>
        <w:adjustRightInd w:val="0"/>
        <w:spacing w:after="0" w:line="240" w:lineRule="auto"/>
        <w:ind w:firstLine="567"/>
        <w:rPr>
          <w:rFonts w:asciiTheme="majorHAnsi" w:eastAsia="Times New Roman" w:hAnsiTheme="majorHAnsi" w:cs="Times New Roman"/>
          <w:sz w:val="24"/>
          <w:szCs w:val="24"/>
          <w:lang w:eastAsia="sk-SK"/>
        </w:rPr>
      </w:pPr>
      <w:r>
        <w:rPr>
          <w:rFonts w:asciiTheme="majorHAnsi" w:eastAsia="Times New Roman" w:hAnsiTheme="majorHAnsi" w:cs="Times New Roman"/>
          <w:sz w:val="24"/>
          <w:szCs w:val="24"/>
          <w:lang w:eastAsia="sk-SK"/>
        </w:rPr>
        <w:tab/>
      </w:r>
      <w:r w:rsidR="00A01696" w:rsidRPr="005F4F3A">
        <w:rPr>
          <w:rFonts w:asciiTheme="majorHAnsi" w:eastAsia="Times New Roman" w:hAnsiTheme="majorHAnsi" w:cs="Times New Roman"/>
          <w:sz w:val="24"/>
          <w:szCs w:val="24"/>
          <w:lang w:eastAsia="sk-SK"/>
        </w:rPr>
        <w:t>alternatívneho riešenia sporov sa obráti.</w:t>
      </w:r>
    </w:p>
    <w:p w14:paraId="7C9FEFE5" w14:textId="77777777" w:rsidR="009F0A3F" w:rsidRPr="005F4F3A" w:rsidRDefault="009F0A3F" w:rsidP="009F0A3F">
      <w:pPr>
        <w:autoSpaceDE w:val="0"/>
        <w:autoSpaceDN w:val="0"/>
        <w:adjustRightInd w:val="0"/>
        <w:spacing w:after="0" w:line="240" w:lineRule="auto"/>
        <w:ind w:firstLine="567"/>
        <w:rPr>
          <w:rFonts w:asciiTheme="majorHAnsi" w:eastAsia="Times New Roman" w:hAnsiTheme="majorHAnsi" w:cs="Times New Roman"/>
          <w:sz w:val="24"/>
          <w:szCs w:val="24"/>
          <w:lang w:eastAsia="sk-SK"/>
        </w:rPr>
      </w:pPr>
    </w:p>
    <w:p w14:paraId="1EC317A9" w14:textId="77777777" w:rsidR="00975EF4" w:rsidRPr="007C3A98" w:rsidRDefault="004A29B7" w:rsidP="00231014">
      <w:pPr>
        <w:spacing w:after="0" w:line="240" w:lineRule="auto"/>
        <w:outlineLvl w:val="1"/>
        <w:rPr>
          <w:rFonts w:asciiTheme="majorHAnsi" w:hAnsiTheme="majorHAnsi"/>
          <w:sz w:val="26"/>
          <w:szCs w:val="26"/>
        </w:rPr>
      </w:pPr>
      <w:r w:rsidRPr="007C3A98">
        <w:rPr>
          <w:rFonts w:asciiTheme="majorHAnsi" w:eastAsia="Times New Roman" w:hAnsiTheme="majorHAnsi" w:cs="Times New Roman"/>
          <w:b/>
          <w:bCs/>
          <w:sz w:val="26"/>
          <w:szCs w:val="26"/>
          <w:lang w:eastAsia="sk-SK"/>
        </w:rPr>
        <w:t>Čl. 1</w:t>
      </w:r>
      <w:r w:rsidR="00085587" w:rsidRPr="007C3A98">
        <w:rPr>
          <w:rFonts w:asciiTheme="majorHAnsi" w:eastAsia="Times New Roman" w:hAnsiTheme="majorHAnsi" w:cs="Times New Roman"/>
          <w:b/>
          <w:bCs/>
          <w:sz w:val="26"/>
          <w:szCs w:val="26"/>
          <w:lang w:eastAsia="sk-SK"/>
        </w:rPr>
        <w:t>5</w:t>
      </w:r>
      <w:r w:rsidR="009A3891" w:rsidRPr="007C3A98">
        <w:rPr>
          <w:rFonts w:asciiTheme="majorHAnsi" w:eastAsia="Times New Roman" w:hAnsiTheme="majorHAnsi" w:cs="Times New Roman"/>
          <w:b/>
          <w:bCs/>
          <w:sz w:val="26"/>
          <w:szCs w:val="26"/>
          <w:lang w:eastAsia="sk-SK"/>
        </w:rPr>
        <w:t xml:space="preserve">  Zodpovednosť za škody</w:t>
      </w:r>
      <w:r w:rsidR="009A3891" w:rsidRPr="007C3A98">
        <w:rPr>
          <w:rFonts w:asciiTheme="majorHAnsi" w:hAnsiTheme="majorHAnsi"/>
          <w:sz w:val="26"/>
          <w:szCs w:val="26"/>
        </w:rPr>
        <w:t xml:space="preserve"> </w:t>
      </w:r>
    </w:p>
    <w:p w14:paraId="3D6F5E6D" w14:textId="77777777" w:rsidR="00BB6FF4" w:rsidRPr="005B129C" w:rsidRDefault="00BB6FF4" w:rsidP="009D7977">
      <w:pPr>
        <w:pStyle w:val="Odsekzoznamu"/>
        <w:numPr>
          <w:ilvl w:val="1"/>
          <w:numId w:val="32"/>
        </w:numPr>
        <w:spacing w:after="0" w:line="240" w:lineRule="auto"/>
        <w:ind w:left="709" w:hanging="283"/>
        <w:jc w:val="both"/>
        <w:rPr>
          <w:rFonts w:asciiTheme="majorHAnsi" w:eastAsia="Batang" w:hAnsiTheme="majorHAnsi" w:cs="Arial"/>
          <w:sz w:val="24"/>
          <w:szCs w:val="24"/>
        </w:rPr>
      </w:pPr>
      <w:r w:rsidRPr="005B129C">
        <w:rPr>
          <w:rFonts w:asciiTheme="majorHAnsi" w:hAnsiTheme="majorHAnsi"/>
          <w:sz w:val="24"/>
          <w:szCs w:val="24"/>
        </w:rPr>
        <w:t>Podmienkou náhrady škody na klientmi vnesených veciach</w:t>
      </w:r>
      <w:r w:rsidR="00E053A1" w:rsidRPr="005B129C">
        <w:rPr>
          <w:rFonts w:asciiTheme="majorHAnsi" w:hAnsiTheme="majorHAnsi"/>
          <w:sz w:val="24"/>
          <w:szCs w:val="24"/>
        </w:rPr>
        <w:t>, c</w:t>
      </w:r>
      <w:r w:rsidRPr="005B129C">
        <w:rPr>
          <w:rFonts w:asciiTheme="majorHAnsi" w:hAnsiTheme="majorHAnsi"/>
          <w:sz w:val="24"/>
          <w:szCs w:val="24"/>
        </w:rPr>
        <w:t>eninách, klenotoch, hotovosti a</w:t>
      </w:r>
      <w:r w:rsidR="00E053A1" w:rsidRPr="005B129C">
        <w:rPr>
          <w:rFonts w:asciiTheme="majorHAnsi" w:hAnsiTheme="majorHAnsi"/>
          <w:sz w:val="24"/>
          <w:szCs w:val="24"/>
        </w:rPr>
        <w:t xml:space="preserve"> ich </w:t>
      </w:r>
      <w:r w:rsidRPr="005B129C">
        <w:rPr>
          <w:rFonts w:asciiTheme="majorHAnsi" w:hAnsiTheme="majorHAnsi"/>
          <w:sz w:val="24"/>
          <w:szCs w:val="24"/>
        </w:rPr>
        <w:t>ekvivalent</w:t>
      </w:r>
      <w:r w:rsidR="00E053A1" w:rsidRPr="005B129C">
        <w:rPr>
          <w:rFonts w:asciiTheme="majorHAnsi" w:hAnsiTheme="majorHAnsi"/>
          <w:sz w:val="24"/>
          <w:szCs w:val="24"/>
        </w:rPr>
        <w:t>och</w:t>
      </w:r>
      <w:r w:rsidRPr="005B129C">
        <w:rPr>
          <w:rFonts w:asciiTheme="majorHAnsi" w:hAnsiTheme="majorHAnsi"/>
          <w:sz w:val="24"/>
          <w:szCs w:val="24"/>
        </w:rPr>
        <w:t xml:space="preserve"> nad 100 € </w:t>
      </w:r>
      <w:r w:rsidR="00DD33CC" w:rsidRPr="005B129C">
        <w:rPr>
          <w:rFonts w:asciiTheme="majorHAnsi" w:hAnsiTheme="majorHAnsi"/>
          <w:sz w:val="24"/>
          <w:szCs w:val="24"/>
        </w:rPr>
        <w:t xml:space="preserve"> </w:t>
      </w:r>
      <w:r w:rsidRPr="005B129C">
        <w:rPr>
          <w:rFonts w:asciiTheme="majorHAnsi" w:hAnsiTheme="majorHAnsi"/>
          <w:sz w:val="24"/>
          <w:szCs w:val="24"/>
        </w:rPr>
        <w:t xml:space="preserve">je ich uloženie </w:t>
      </w:r>
      <w:r w:rsidR="00E053A1" w:rsidRPr="005B129C">
        <w:rPr>
          <w:rFonts w:asciiTheme="majorHAnsi" w:hAnsiTheme="majorHAnsi"/>
          <w:sz w:val="24"/>
          <w:szCs w:val="24"/>
        </w:rPr>
        <w:t xml:space="preserve">na vyhradených miestach prípadne v </w:t>
      </w:r>
      <w:r w:rsidRPr="005B129C">
        <w:rPr>
          <w:rFonts w:asciiTheme="majorHAnsi" w:hAnsiTheme="majorHAnsi"/>
          <w:sz w:val="24"/>
          <w:szCs w:val="24"/>
        </w:rPr>
        <w:t> trezore, ktorý sa nachádza na recepcii</w:t>
      </w:r>
      <w:r w:rsidR="00DD33CC" w:rsidRPr="005B129C">
        <w:rPr>
          <w:rFonts w:asciiTheme="majorHAnsi" w:eastAsia="Batang" w:hAnsiTheme="majorHAnsi" w:cs="Arial"/>
          <w:b/>
          <w:sz w:val="24"/>
          <w:szCs w:val="24"/>
        </w:rPr>
        <w:t xml:space="preserve">. </w:t>
      </w:r>
      <w:r w:rsidR="00C97C02" w:rsidRPr="005B129C">
        <w:rPr>
          <w:rFonts w:asciiTheme="majorHAnsi" w:eastAsia="Batang" w:hAnsiTheme="majorHAnsi" w:cs="Arial"/>
          <w:sz w:val="24"/>
          <w:szCs w:val="24"/>
        </w:rPr>
        <w:t xml:space="preserve">Vnesené sú veci, ktoré sú uložené na miestach určených na ubytovanie alebo uloženie vecí, alebo ktoré boli za týmto účelom odovzdané pracovníkovi hotela. </w:t>
      </w:r>
      <w:r w:rsidRPr="005B129C">
        <w:rPr>
          <w:rFonts w:asciiTheme="majorHAnsi" w:eastAsia="Batang" w:hAnsiTheme="majorHAnsi" w:cs="Arial"/>
          <w:sz w:val="24"/>
          <w:szCs w:val="24"/>
        </w:rPr>
        <w:t xml:space="preserve">V prípade, že nie sú takto vnesené predmety uložené, je táto skutočnosť dostatočným dôkazom nesplnenia povinnosti poškodeného predchádzať vzniku škôd, podľa §415 zákona </w:t>
      </w:r>
      <w:r w:rsidR="00161A74" w:rsidRPr="005B129C">
        <w:rPr>
          <w:rFonts w:asciiTheme="majorHAnsi" w:eastAsia="Batang" w:hAnsiTheme="majorHAnsi" w:cs="Arial"/>
          <w:sz w:val="24"/>
          <w:szCs w:val="24"/>
        </w:rPr>
        <w:t xml:space="preserve">č. </w:t>
      </w:r>
      <w:r w:rsidRPr="005B129C">
        <w:rPr>
          <w:rFonts w:asciiTheme="majorHAnsi" w:eastAsia="Batang" w:hAnsiTheme="majorHAnsi" w:cs="Arial"/>
          <w:sz w:val="24"/>
          <w:szCs w:val="24"/>
        </w:rPr>
        <w:t>40/1964 Zb. Občianskeho záko</w:t>
      </w:r>
      <w:r w:rsidR="00161A74" w:rsidRPr="005B129C">
        <w:rPr>
          <w:rFonts w:asciiTheme="majorHAnsi" w:eastAsia="Batang" w:hAnsiTheme="majorHAnsi" w:cs="Arial"/>
          <w:sz w:val="24"/>
          <w:szCs w:val="24"/>
        </w:rPr>
        <w:t>nníka</w:t>
      </w:r>
      <w:r w:rsidRPr="005B129C">
        <w:rPr>
          <w:rFonts w:asciiTheme="majorHAnsi" w:eastAsia="Batang" w:hAnsiTheme="majorHAnsi" w:cs="Arial"/>
          <w:sz w:val="24"/>
          <w:szCs w:val="24"/>
        </w:rPr>
        <w:t xml:space="preserve"> v znení neskorších predpisov.</w:t>
      </w:r>
      <w:r w:rsidR="00DD33CC" w:rsidRPr="005B129C">
        <w:rPr>
          <w:rFonts w:asciiTheme="majorHAnsi" w:eastAsia="Batang" w:hAnsiTheme="majorHAnsi" w:cs="Arial"/>
          <w:sz w:val="24"/>
          <w:szCs w:val="24"/>
        </w:rPr>
        <w:t xml:space="preserve"> (Za uloženie vecí do trezora na hotelovej izbe hotel nezodpovedá)</w:t>
      </w:r>
      <w:r w:rsidR="00161A74" w:rsidRPr="005B129C">
        <w:rPr>
          <w:rFonts w:asciiTheme="majorHAnsi" w:eastAsia="Batang" w:hAnsiTheme="majorHAnsi" w:cs="Arial"/>
          <w:sz w:val="24"/>
          <w:szCs w:val="24"/>
        </w:rPr>
        <w:t xml:space="preserve">. </w:t>
      </w:r>
    </w:p>
    <w:p w14:paraId="74863FA1" w14:textId="77777777" w:rsidR="00DD33CC" w:rsidRPr="005B129C" w:rsidRDefault="00DD33CC" w:rsidP="009D7977">
      <w:pPr>
        <w:pStyle w:val="Odsekzoznamu"/>
        <w:numPr>
          <w:ilvl w:val="1"/>
          <w:numId w:val="32"/>
        </w:numPr>
        <w:spacing w:after="0" w:line="240" w:lineRule="auto"/>
        <w:ind w:left="709" w:hanging="283"/>
        <w:jc w:val="both"/>
        <w:rPr>
          <w:rFonts w:asciiTheme="majorHAnsi" w:eastAsia="Batang" w:hAnsiTheme="majorHAnsi" w:cs="Arial"/>
          <w:sz w:val="24"/>
          <w:szCs w:val="24"/>
        </w:rPr>
      </w:pPr>
      <w:r w:rsidRPr="005B129C">
        <w:rPr>
          <w:rFonts w:asciiTheme="majorHAnsi" w:eastAsia="Batang" w:hAnsiTheme="majorHAnsi" w:cs="Arial"/>
          <w:sz w:val="24"/>
          <w:szCs w:val="24"/>
        </w:rPr>
        <w:t xml:space="preserve">KNS zodpovedajú podľa Občianskeho zákonníka </w:t>
      </w:r>
      <w:r w:rsidR="00161A74" w:rsidRPr="005B129C">
        <w:rPr>
          <w:rFonts w:asciiTheme="majorHAnsi" w:eastAsia="Batang" w:hAnsiTheme="majorHAnsi" w:cs="Arial"/>
          <w:sz w:val="24"/>
          <w:szCs w:val="24"/>
        </w:rPr>
        <w:t xml:space="preserve">len </w:t>
      </w:r>
      <w:r w:rsidRPr="005B129C">
        <w:rPr>
          <w:rFonts w:asciiTheme="majorHAnsi" w:eastAsia="Batang" w:hAnsiTheme="majorHAnsi" w:cs="Arial"/>
          <w:sz w:val="24"/>
          <w:szCs w:val="24"/>
        </w:rPr>
        <w:t xml:space="preserve">za škody </w:t>
      </w:r>
      <w:r w:rsidR="00A361C0" w:rsidRPr="005B129C">
        <w:rPr>
          <w:rFonts w:asciiTheme="majorHAnsi" w:eastAsia="Batang" w:hAnsiTheme="majorHAnsi" w:cs="Arial"/>
          <w:sz w:val="24"/>
          <w:szCs w:val="24"/>
        </w:rPr>
        <w:t xml:space="preserve">na cennostiach, klenotoch a peňažných prostriedkoch </w:t>
      </w:r>
      <w:r w:rsidR="00161A74" w:rsidRPr="005B129C">
        <w:rPr>
          <w:rFonts w:asciiTheme="majorHAnsi" w:eastAsia="Batang" w:hAnsiTheme="majorHAnsi" w:cs="Arial"/>
          <w:sz w:val="24"/>
          <w:szCs w:val="24"/>
        </w:rPr>
        <w:t>do výšky 332 eur, ku ktorých odcudzeniu nedošlo porušením § 415 zákona č. 40/1964 Zb. Občianskeho zákonníka v znení neskorších predpisov, zo strany klienta.</w:t>
      </w:r>
    </w:p>
    <w:p w14:paraId="5D4400FE" w14:textId="77777777" w:rsidR="00DD33CC" w:rsidRPr="005B129C" w:rsidRDefault="00DD33CC" w:rsidP="009D7977">
      <w:pPr>
        <w:pStyle w:val="Odsekzoznamu"/>
        <w:numPr>
          <w:ilvl w:val="1"/>
          <w:numId w:val="32"/>
        </w:numPr>
        <w:spacing w:after="0" w:line="240" w:lineRule="auto"/>
        <w:ind w:left="709" w:hanging="283"/>
        <w:jc w:val="both"/>
        <w:rPr>
          <w:rFonts w:asciiTheme="majorHAnsi" w:eastAsia="Batang" w:hAnsiTheme="majorHAnsi" w:cs="Arial"/>
          <w:sz w:val="24"/>
          <w:szCs w:val="24"/>
        </w:rPr>
      </w:pPr>
      <w:r w:rsidRPr="005B129C">
        <w:rPr>
          <w:rFonts w:asciiTheme="majorHAnsi" w:hAnsiTheme="majorHAnsi"/>
          <w:sz w:val="24"/>
          <w:szCs w:val="24"/>
        </w:rPr>
        <w:t xml:space="preserve">Právo na náhradu škody sa musí uplatniť bez zbytočného odkladu. </w:t>
      </w:r>
    </w:p>
    <w:p w14:paraId="14E6F3B5" w14:textId="153F16BB" w:rsidR="00DD33CC" w:rsidRPr="005B129C" w:rsidRDefault="00BB6FF4" w:rsidP="009D7977">
      <w:pPr>
        <w:pStyle w:val="Odsekzoznamu"/>
        <w:numPr>
          <w:ilvl w:val="1"/>
          <w:numId w:val="32"/>
        </w:numPr>
        <w:spacing w:after="0" w:line="240" w:lineRule="auto"/>
        <w:ind w:left="709" w:hanging="283"/>
        <w:jc w:val="both"/>
        <w:rPr>
          <w:rFonts w:asciiTheme="majorHAnsi" w:eastAsia="Times New Roman" w:hAnsiTheme="majorHAnsi" w:cs="Times New Roman"/>
          <w:sz w:val="24"/>
          <w:szCs w:val="24"/>
          <w:lang w:eastAsia="sk-SK"/>
        </w:rPr>
      </w:pPr>
      <w:r w:rsidRPr="005B129C">
        <w:rPr>
          <w:rFonts w:asciiTheme="majorHAnsi" w:eastAsia="Times New Roman" w:hAnsiTheme="majorHAnsi" w:cs="Times New Roman"/>
          <w:sz w:val="24"/>
          <w:szCs w:val="24"/>
          <w:lang w:eastAsia="sk-SK"/>
        </w:rPr>
        <w:t>Za škody na majetku KNS spôsobené klientom je zodpovedný klient sám.</w:t>
      </w:r>
      <w:r w:rsidR="00DD33CC" w:rsidRPr="005B129C">
        <w:rPr>
          <w:rFonts w:asciiTheme="majorHAnsi" w:eastAsia="Times New Roman" w:hAnsiTheme="majorHAnsi" w:cs="Times New Roman"/>
          <w:sz w:val="24"/>
          <w:szCs w:val="24"/>
          <w:lang w:eastAsia="sk-SK"/>
        </w:rPr>
        <w:t xml:space="preserve"> </w:t>
      </w:r>
      <w:r w:rsidR="00DD33CC" w:rsidRPr="005B129C">
        <w:rPr>
          <w:rFonts w:asciiTheme="majorHAnsi" w:hAnsiTheme="majorHAnsi"/>
          <w:sz w:val="24"/>
          <w:szCs w:val="24"/>
        </w:rPr>
        <w:t>V prípade poškodenia alebo zničenia majetku KNS sú KNS oprávnené na náhradu škody v</w:t>
      </w:r>
      <w:r w:rsidR="00B83A94" w:rsidRPr="005B129C">
        <w:rPr>
          <w:rFonts w:asciiTheme="majorHAnsi" w:hAnsiTheme="majorHAnsi"/>
          <w:sz w:val="24"/>
          <w:szCs w:val="24"/>
        </w:rPr>
        <w:t xml:space="preserve"> hodnote, ktorá zodpovedá zadováženiu rovnakej náhrady za </w:t>
      </w:r>
      <w:r w:rsidR="00DD33CC" w:rsidRPr="005B129C">
        <w:rPr>
          <w:rFonts w:asciiTheme="majorHAnsi" w:hAnsiTheme="majorHAnsi"/>
          <w:sz w:val="24"/>
          <w:szCs w:val="24"/>
        </w:rPr>
        <w:t>zničen</w:t>
      </w:r>
      <w:r w:rsidR="00B83A94" w:rsidRPr="005B129C">
        <w:rPr>
          <w:rFonts w:asciiTheme="majorHAnsi" w:hAnsiTheme="majorHAnsi"/>
          <w:sz w:val="24"/>
          <w:szCs w:val="24"/>
        </w:rPr>
        <w:t>ý</w:t>
      </w:r>
      <w:r w:rsidR="009F51AC">
        <w:rPr>
          <w:rFonts w:asciiTheme="majorHAnsi" w:hAnsiTheme="majorHAnsi"/>
          <w:sz w:val="24"/>
          <w:szCs w:val="24"/>
        </w:rPr>
        <w:t xml:space="preserve"> inventár</w:t>
      </w:r>
      <w:r w:rsidR="002B6B61" w:rsidRPr="005810AF">
        <w:rPr>
          <w:rFonts w:asciiTheme="majorHAnsi" w:hAnsiTheme="majorHAnsi"/>
          <w:strike/>
          <w:sz w:val="24"/>
          <w:szCs w:val="24"/>
        </w:rPr>
        <w:t>.</w:t>
      </w:r>
      <w:r w:rsidR="002B6B61" w:rsidRPr="005B129C">
        <w:rPr>
          <w:rFonts w:asciiTheme="majorHAnsi" w:hAnsiTheme="majorHAnsi"/>
          <w:sz w:val="24"/>
          <w:szCs w:val="24"/>
        </w:rPr>
        <w:t xml:space="preserve"> </w:t>
      </w:r>
      <w:r w:rsidR="00B76CD2">
        <w:rPr>
          <w:rFonts w:asciiTheme="majorHAnsi" w:hAnsiTheme="majorHAnsi"/>
          <w:sz w:val="24"/>
          <w:szCs w:val="24"/>
        </w:rPr>
        <w:t>S klientom sa spíše škodová udalosť</w:t>
      </w:r>
      <w:r w:rsidR="009F51AC">
        <w:rPr>
          <w:rFonts w:asciiTheme="majorHAnsi" w:hAnsiTheme="majorHAnsi"/>
          <w:sz w:val="24"/>
          <w:szCs w:val="24"/>
        </w:rPr>
        <w:t>, cenu</w:t>
      </w:r>
      <w:r w:rsidR="00B76CD2">
        <w:rPr>
          <w:rFonts w:asciiTheme="majorHAnsi" w:hAnsiTheme="majorHAnsi"/>
          <w:sz w:val="24"/>
          <w:szCs w:val="24"/>
        </w:rPr>
        <w:t xml:space="preserve"> poškodeného in</w:t>
      </w:r>
      <w:r w:rsidR="009F51AC">
        <w:rPr>
          <w:rFonts w:asciiTheme="majorHAnsi" w:hAnsiTheme="majorHAnsi"/>
          <w:sz w:val="24"/>
          <w:szCs w:val="24"/>
        </w:rPr>
        <w:t>ventáru</w:t>
      </w:r>
      <w:r w:rsidR="00B76CD2">
        <w:rPr>
          <w:rFonts w:asciiTheme="majorHAnsi" w:hAnsiTheme="majorHAnsi"/>
          <w:sz w:val="24"/>
          <w:szCs w:val="24"/>
        </w:rPr>
        <w:t xml:space="preserve"> bude musieť klient uhradiť</w:t>
      </w:r>
      <w:r w:rsidR="00494F5F">
        <w:rPr>
          <w:rFonts w:asciiTheme="majorHAnsi" w:hAnsiTheme="majorHAnsi"/>
          <w:sz w:val="24"/>
          <w:szCs w:val="24"/>
        </w:rPr>
        <w:t xml:space="preserve">. Klient v </w:t>
      </w:r>
      <w:r w:rsidR="00DD33CC" w:rsidRPr="005B129C">
        <w:rPr>
          <w:rFonts w:asciiTheme="majorHAnsi" w:hAnsiTheme="majorHAnsi"/>
          <w:sz w:val="24"/>
          <w:szCs w:val="24"/>
        </w:rPr>
        <w:t>prípade znehodnotenia aleb</w:t>
      </w:r>
      <w:r w:rsidR="004957B1">
        <w:rPr>
          <w:rFonts w:asciiTheme="majorHAnsi" w:hAnsiTheme="majorHAnsi"/>
          <w:sz w:val="24"/>
          <w:szCs w:val="24"/>
        </w:rPr>
        <w:t xml:space="preserve">o poškodenia zariadenia v izbe </w:t>
      </w:r>
      <w:r w:rsidR="00494F5F">
        <w:rPr>
          <w:rFonts w:asciiTheme="majorHAnsi" w:hAnsiTheme="majorHAnsi"/>
          <w:sz w:val="24"/>
          <w:szCs w:val="24"/>
        </w:rPr>
        <w:t xml:space="preserve">ako </w:t>
      </w:r>
      <w:r w:rsidR="00DD33CC" w:rsidRPr="005B129C">
        <w:rPr>
          <w:rFonts w:asciiTheme="majorHAnsi" w:hAnsiTheme="majorHAnsi"/>
          <w:sz w:val="24"/>
          <w:szCs w:val="24"/>
        </w:rPr>
        <w:t>zodpovedný zástupca zodpovedá za škody spôsobené neplnoletými osobami, ako aj za škody spôsobené osobami, ktoré sa nachádzajú v priestoroch ubytovacieho zariad</w:t>
      </w:r>
      <w:r w:rsidR="008576B3" w:rsidRPr="005B129C">
        <w:rPr>
          <w:rFonts w:asciiTheme="majorHAnsi" w:hAnsiTheme="majorHAnsi"/>
          <w:sz w:val="24"/>
          <w:szCs w:val="24"/>
        </w:rPr>
        <w:t>enia a pobyt im tam umožnil klient</w:t>
      </w:r>
      <w:r w:rsidR="00DD33CC" w:rsidRPr="005B129C">
        <w:rPr>
          <w:rFonts w:asciiTheme="majorHAnsi" w:hAnsiTheme="majorHAnsi"/>
          <w:sz w:val="24"/>
          <w:szCs w:val="24"/>
        </w:rPr>
        <w:t>.</w:t>
      </w:r>
    </w:p>
    <w:p w14:paraId="7B201BA6" w14:textId="77777777" w:rsidR="00DD33CC" w:rsidRPr="005B129C" w:rsidRDefault="00DD33CC" w:rsidP="009D7977">
      <w:pPr>
        <w:pStyle w:val="Odsekzoznamu"/>
        <w:numPr>
          <w:ilvl w:val="1"/>
          <w:numId w:val="32"/>
        </w:numPr>
        <w:spacing w:after="0" w:line="240" w:lineRule="auto"/>
        <w:ind w:left="709" w:hanging="283"/>
        <w:jc w:val="both"/>
        <w:rPr>
          <w:rFonts w:asciiTheme="majorHAnsi" w:eastAsia="Times New Roman" w:hAnsiTheme="majorHAnsi" w:cs="Times New Roman"/>
          <w:sz w:val="24"/>
          <w:szCs w:val="24"/>
          <w:lang w:eastAsia="sk-SK"/>
        </w:rPr>
      </w:pPr>
      <w:r w:rsidRPr="005B129C">
        <w:rPr>
          <w:rFonts w:asciiTheme="majorHAnsi" w:hAnsiTheme="majorHAnsi"/>
          <w:sz w:val="24"/>
          <w:szCs w:val="24"/>
        </w:rPr>
        <w:t>V prípade spôsobenej škody klientom na majetku KNS, je klient povinný uhradiť náhradu vz</w:t>
      </w:r>
      <w:r w:rsidR="00A361C0" w:rsidRPr="005B129C">
        <w:rPr>
          <w:rFonts w:asciiTheme="majorHAnsi" w:hAnsiTheme="majorHAnsi"/>
          <w:sz w:val="24"/>
          <w:szCs w:val="24"/>
        </w:rPr>
        <w:t>niknutej škody najneskôr v deň u</w:t>
      </w:r>
      <w:r w:rsidRPr="005B129C">
        <w:rPr>
          <w:rFonts w:asciiTheme="majorHAnsi" w:hAnsiTheme="majorHAnsi"/>
          <w:sz w:val="24"/>
          <w:szCs w:val="24"/>
        </w:rPr>
        <w:t>končenia pobytu v KNS.</w:t>
      </w:r>
    </w:p>
    <w:p w14:paraId="19D1B8A7" w14:textId="77777777" w:rsidR="00C3590A" w:rsidRPr="005B129C" w:rsidRDefault="00C3590A" w:rsidP="009D7977">
      <w:pPr>
        <w:pStyle w:val="Odsekzoznamu"/>
        <w:numPr>
          <w:ilvl w:val="1"/>
          <w:numId w:val="32"/>
        </w:numPr>
        <w:spacing w:after="0" w:line="240" w:lineRule="auto"/>
        <w:ind w:left="709" w:hanging="283"/>
        <w:jc w:val="both"/>
        <w:rPr>
          <w:rFonts w:asciiTheme="majorHAnsi" w:eastAsia="Times New Roman" w:hAnsiTheme="majorHAnsi" w:cs="Times New Roman"/>
          <w:sz w:val="24"/>
          <w:szCs w:val="24"/>
          <w:lang w:eastAsia="sk-SK"/>
        </w:rPr>
      </w:pPr>
      <w:r w:rsidRPr="005B129C">
        <w:rPr>
          <w:rFonts w:asciiTheme="majorHAnsi" w:hAnsiTheme="majorHAnsi"/>
          <w:sz w:val="24"/>
          <w:szCs w:val="24"/>
        </w:rPr>
        <w:t>Priestory na parkovanie v areáli KNS nie sú strážené</w:t>
      </w:r>
      <w:r w:rsidR="008B0903" w:rsidRPr="005B129C">
        <w:rPr>
          <w:rFonts w:asciiTheme="majorHAnsi" w:hAnsiTheme="majorHAnsi"/>
          <w:sz w:val="24"/>
          <w:szCs w:val="24"/>
        </w:rPr>
        <w:t xml:space="preserve"> a z toh</w:t>
      </w:r>
      <w:r w:rsidR="00DE494A" w:rsidRPr="005B129C">
        <w:rPr>
          <w:rFonts w:asciiTheme="majorHAnsi" w:hAnsiTheme="majorHAnsi"/>
          <w:sz w:val="24"/>
          <w:szCs w:val="24"/>
        </w:rPr>
        <w:t>to dôvodu</w:t>
      </w:r>
      <w:r w:rsidRPr="005B129C">
        <w:rPr>
          <w:rFonts w:asciiTheme="majorHAnsi" w:hAnsiTheme="majorHAnsi"/>
          <w:sz w:val="24"/>
          <w:szCs w:val="24"/>
        </w:rPr>
        <w:t>,  KNS, a. s. nezodpovedá  za prípadné škody  vzniknuté na motorových vozidlách.</w:t>
      </w:r>
    </w:p>
    <w:p w14:paraId="1DA59033" w14:textId="77777777" w:rsidR="009D7977" w:rsidRPr="005B129C" w:rsidRDefault="009D7977" w:rsidP="009D7977">
      <w:pPr>
        <w:pStyle w:val="Odsekzoznamu"/>
        <w:spacing w:after="0" w:line="240" w:lineRule="auto"/>
        <w:ind w:left="709"/>
        <w:jc w:val="both"/>
        <w:rPr>
          <w:rFonts w:asciiTheme="majorHAnsi" w:eastAsia="Times New Roman" w:hAnsiTheme="majorHAnsi" w:cs="Times New Roman"/>
          <w:sz w:val="24"/>
          <w:szCs w:val="24"/>
          <w:lang w:eastAsia="sk-SK"/>
        </w:rPr>
      </w:pPr>
    </w:p>
    <w:p w14:paraId="7399AA79" w14:textId="77777777" w:rsidR="00975EF4" w:rsidRPr="007C3A98" w:rsidRDefault="00ED64BC" w:rsidP="000818C0">
      <w:pPr>
        <w:spacing w:after="0" w:line="240" w:lineRule="auto"/>
        <w:outlineLvl w:val="1"/>
        <w:rPr>
          <w:rFonts w:asciiTheme="majorHAnsi" w:eastAsia="Times New Roman" w:hAnsiTheme="majorHAnsi" w:cs="Times New Roman"/>
          <w:b/>
          <w:bCs/>
          <w:sz w:val="26"/>
          <w:szCs w:val="26"/>
          <w:lang w:eastAsia="sk-SK"/>
        </w:rPr>
      </w:pPr>
      <w:r w:rsidRPr="007C3A98">
        <w:rPr>
          <w:rFonts w:asciiTheme="majorHAnsi" w:eastAsia="Times New Roman" w:hAnsiTheme="majorHAnsi" w:cs="Times New Roman"/>
          <w:b/>
          <w:bCs/>
          <w:sz w:val="26"/>
          <w:szCs w:val="26"/>
          <w:lang w:eastAsia="sk-SK"/>
        </w:rPr>
        <w:t>Čl. 1</w:t>
      </w:r>
      <w:r w:rsidR="00085587" w:rsidRPr="007C3A98">
        <w:rPr>
          <w:rFonts w:asciiTheme="majorHAnsi" w:eastAsia="Times New Roman" w:hAnsiTheme="majorHAnsi" w:cs="Times New Roman"/>
          <w:b/>
          <w:bCs/>
          <w:sz w:val="26"/>
          <w:szCs w:val="26"/>
          <w:lang w:eastAsia="sk-SK"/>
        </w:rPr>
        <w:t>6</w:t>
      </w:r>
      <w:r w:rsidR="000D007D" w:rsidRPr="007C3A98">
        <w:rPr>
          <w:rFonts w:asciiTheme="majorHAnsi" w:eastAsia="Times New Roman" w:hAnsiTheme="majorHAnsi" w:cs="Times New Roman"/>
          <w:b/>
          <w:bCs/>
          <w:sz w:val="26"/>
          <w:szCs w:val="26"/>
          <w:lang w:eastAsia="sk-SK"/>
        </w:rPr>
        <w:t xml:space="preserve"> Informácie o spracúvaní osobných údajov</w:t>
      </w:r>
    </w:p>
    <w:p w14:paraId="3815FDC7" w14:textId="2E641F0B" w:rsidR="00D6219D" w:rsidRPr="00D72E0F" w:rsidRDefault="00B27137" w:rsidP="009D7977">
      <w:pPr>
        <w:pStyle w:val="Odsekzoznamu"/>
        <w:spacing w:after="0" w:line="240" w:lineRule="auto"/>
        <w:ind w:left="708"/>
        <w:rPr>
          <w:rFonts w:asciiTheme="majorHAnsi" w:hAnsiTheme="majorHAnsi"/>
          <w:sz w:val="24"/>
        </w:rPr>
      </w:pPr>
      <w:r w:rsidRPr="00D72E0F">
        <w:rPr>
          <w:rFonts w:asciiTheme="majorHAnsi" w:hAnsiTheme="majorHAnsi"/>
          <w:sz w:val="24"/>
        </w:rPr>
        <w:t>„KNS ako prevádzkovateľ poskytujúci kúpeľnú starostlivosť a služby súvisiace s poskytovaním kúpeľnej starostlivosti spracúva osobné údaje v zmysle zákona 18/2018 Z. z. o ochrane osobných údajov a o zmene a doplnení niektorých zákonov a Nariadenia Európskeho parlamentu a Rady (EÚ) 2016/679 o ochrane fyzických osôb pri spracúvaní osobných údajov a o voľnom pohybe takýchto údajov.“</w:t>
      </w:r>
    </w:p>
    <w:p w14:paraId="5207C349" w14:textId="77777777" w:rsidR="00B27137" w:rsidRPr="005B129C" w:rsidRDefault="00B27137" w:rsidP="009D7977">
      <w:pPr>
        <w:pStyle w:val="Odsekzoznamu"/>
        <w:spacing w:after="0" w:line="240" w:lineRule="auto"/>
        <w:ind w:left="708"/>
        <w:rPr>
          <w:rFonts w:asciiTheme="majorHAnsi" w:eastAsia="Times New Roman" w:hAnsiTheme="majorHAnsi" w:cs="Times New Roman"/>
          <w:sz w:val="24"/>
          <w:szCs w:val="24"/>
          <w:lang w:eastAsia="sk-SK"/>
        </w:rPr>
      </w:pPr>
    </w:p>
    <w:p w14:paraId="3EB5853F" w14:textId="77777777" w:rsidR="00975EF4" w:rsidRPr="007C3A98" w:rsidRDefault="00085587" w:rsidP="00834EE5">
      <w:pPr>
        <w:spacing w:after="0" w:line="240" w:lineRule="auto"/>
        <w:outlineLvl w:val="1"/>
        <w:rPr>
          <w:rFonts w:asciiTheme="majorHAnsi" w:eastAsia="Times New Roman" w:hAnsiTheme="majorHAnsi" w:cs="Times New Roman"/>
          <w:b/>
          <w:bCs/>
          <w:sz w:val="26"/>
          <w:szCs w:val="26"/>
          <w:lang w:eastAsia="sk-SK"/>
        </w:rPr>
      </w:pPr>
      <w:r w:rsidRPr="007C3A98">
        <w:rPr>
          <w:rFonts w:asciiTheme="majorHAnsi" w:eastAsia="Times New Roman" w:hAnsiTheme="majorHAnsi" w:cs="Times New Roman"/>
          <w:b/>
          <w:bCs/>
          <w:sz w:val="26"/>
          <w:szCs w:val="26"/>
          <w:lang w:eastAsia="sk-SK"/>
        </w:rPr>
        <w:t>Čl. 17</w:t>
      </w:r>
      <w:r w:rsidR="00CC1986" w:rsidRPr="007C3A98">
        <w:rPr>
          <w:rFonts w:asciiTheme="majorHAnsi" w:eastAsia="Times New Roman" w:hAnsiTheme="majorHAnsi" w:cs="Times New Roman"/>
          <w:b/>
          <w:bCs/>
          <w:sz w:val="26"/>
          <w:szCs w:val="26"/>
          <w:lang w:eastAsia="sk-SK"/>
        </w:rPr>
        <w:t xml:space="preserve"> Ostatné ustanovenia</w:t>
      </w:r>
    </w:p>
    <w:p w14:paraId="54C5A671" w14:textId="77777777" w:rsidR="008D0E6A" w:rsidRPr="005B129C" w:rsidRDefault="008D0E6A" w:rsidP="00834EE5">
      <w:pPr>
        <w:spacing w:after="0" w:line="240" w:lineRule="auto"/>
        <w:outlineLvl w:val="1"/>
        <w:rPr>
          <w:rFonts w:asciiTheme="majorHAnsi" w:eastAsia="Times New Roman" w:hAnsiTheme="majorHAnsi" w:cs="Times New Roman"/>
          <w:bCs/>
          <w:sz w:val="24"/>
          <w:szCs w:val="24"/>
          <w:lang w:eastAsia="sk-SK"/>
        </w:rPr>
      </w:pPr>
      <w:r w:rsidRPr="005B129C">
        <w:rPr>
          <w:rFonts w:asciiTheme="majorHAnsi" w:eastAsia="Times New Roman" w:hAnsiTheme="majorHAnsi" w:cs="Times New Roman"/>
          <w:bCs/>
          <w:sz w:val="24"/>
          <w:szCs w:val="24"/>
          <w:lang w:eastAsia="sk-SK"/>
        </w:rPr>
        <w:t xml:space="preserve">       1.   Miesto</w:t>
      </w:r>
      <w:r w:rsidR="002623AE" w:rsidRPr="005B129C">
        <w:rPr>
          <w:rFonts w:asciiTheme="majorHAnsi" w:eastAsia="Times New Roman" w:hAnsiTheme="majorHAnsi" w:cs="Times New Roman"/>
          <w:bCs/>
          <w:sz w:val="24"/>
          <w:szCs w:val="24"/>
          <w:lang w:eastAsia="sk-SK"/>
        </w:rPr>
        <w:t>m</w:t>
      </w:r>
      <w:r w:rsidRPr="005B129C">
        <w:rPr>
          <w:rFonts w:asciiTheme="majorHAnsi" w:eastAsia="Times New Roman" w:hAnsiTheme="majorHAnsi" w:cs="Times New Roman"/>
          <w:bCs/>
          <w:sz w:val="24"/>
          <w:szCs w:val="24"/>
          <w:lang w:eastAsia="sk-SK"/>
        </w:rPr>
        <w:t xml:space="preserve"> poskytnutia služieb sú zariadenia so sídlom KNS.</w:t>
      </w:r>
    </w:p>
    <w:p w14:paraId="3D8F0DC0" w14:textId="77777777" w:rsidR="008D0E6A" w:rsidRPr="005B129C" w:rsidRDefault="008D0E6A" w:rsidP="00834EE5">
      <w:pPr>
        <w:spacing w:after="0" w:line="240" w:lineRule="auto"/>
        <w:outlineLvl w:val="1"/>
        <w:rPr>
          <w:rFonts w:asciiTheme="majorHAnsi" w:eastAsia="Times New Roman" w:hAnsiTheme="majorHAnsi" w:cs="Times New Roman"/>
          <w:bCs/>
          <w:sz w:val="24"/>
          <w:szCs w:val="24"/>
          <w:lang w:eastAsia="sk-SK"/>
        </w:rPr>
      </w:pPr>
      <w:r w:rsidRPr="005B129C">
        <w:rPr>
          <w:rFonts w:asciiTheme="majorHAnsi" w:eastAsia="Times New Roman" w:hAnsiTheme="majorHAnsi" w:cs="Times New Roman"/>
          <w:bCs/>
          <w:sz w:val="24"/>
          <w:szCs w:val="24"/>
          <w:lang w:eastAsia="sk-SK"/>
        </w:rPr>
        <w:t xml:space="preserve">       2.   Výlučné sídlo súdu </w:t>
      </w:r>
      <w:r w:rsidR="00746D6C" w:rsidRPr="005B129C">
        <w:rPr>
          <w:rFonts w:asciiTheme="majorHAnsi" w:eastAsia="Times New Roman" w:hAnsiTheme="majorHAnsi" w:cs="Times New Roman"/>
          <w:bCs/>
          <w:sz w:val="24"/>
          <w:szCs w:val="24"/>
          <w:lang w:eastAsia="sk-SK"/>
        </w:rPr>
        <w:t>konajúceho v sporoch z</w:t>
      </w:r>
      <w:r w:rsidRPr="005B129C">
        <w:rPr>
          <w:rFonts w:asciiTheme="majorHAnsi" w:eastAsia="Times New Roman" w:hAnsiTheme="majorHAnsi" w:cs="Times New Roman"/>
          <w:bCs/>
          <w:sz w:val="24"/>
          <w:szCs w:val="24"/>
          <w:lang w:eastAsia="sk-SK"/>
        </w:rPr>
        <w:t xml:space="preserve"> obchodnom styku </w:t>
      </w:r>
      <w:r w:rsidR="00746D6C" w:rsidRPr="005B129C">
        <w:rPr>
          <w:rFonts w:asciiTheme="majorHAnsi" w:eastAsia="Times New Roman" w:hAnsiTheme="majorHAnsi" w:cs="Times New Roman"/>
          <w:bCs/>
          <w:sz w:val="24"/>
          <w:szCs w:val="24"/>
          <w:lang w:eastAsia="sk-SK"/>
        </w:rPr>
        <w:t xml:space="preserve">je totožné so </w:t>
      </w:r>
      <w:r w:rsidRPr="005B129C">
        <w:rPr>
          <w:rFonts w:asciiTheme="majorHAnsi" w:eastAsia="Times New Roman" w:hAnsiTheme="majorHAnsi" w:cs="Times New Roman"/>
          <w:bCs/>
          <w:sz w:val="24"/>
          <w:szCs w:val="24"/>
          <w:lang w:eastAsia="sk-SK"/>
        </w:rPr>
        <w:t>sídlo</w:t>
      </w:r>
      <w:r w:rsidR="00746D6C" w:rsidRPr="005B129C">
        <w:rPr>
          <w:rFonts w:asciiTheme="majorHAnsi" w:eastAsia="Times New Roman" w:hAnsiTheme="majorHAnsi" w:cs="Times New Roman"/>
          <w:bCs/>
          <w:sz w:val="24"/>
          <w:szCs w:val="24"/>
          <w:lang w:eastAsia="sk-SK"/>
        </w:rPr>
        <w:t>m</w:t>
      </w:r>
      <w:r w:rsidRPr="005B129C">
        <w:rPr>
          <w:rFonts w:asciiTheme="majorHAnsi" w:eastAsia="Times New Roman" w:hAnsiTheme="majorHAnsi" w:cs="Times New Roman"/>
          <w:bCs/>
          <w:sz w:val="24"/>
          <w:szCs w:val="24"/>
          <w:lang w:eastAsia="sk-SK"/>
        </w:rPr>
        <w:t xml:space="preserve"> KNS.</w:t>
      </w:r>
    </w:p>
    <w:p w14:paraId="340F4A47" w14:textId="77777777" w:rsidR="00CB0184" w:rsidRPr="005B129C" w:rsidRDefault="008D0E6A" w:rsidP="00834EE5">
      <w:pPr>
        <w:spacing w:after="0" w:line="240" w:lineRule="auto"/>
        <w:outlineLvl w:val="1"/>
        <w:rPr>
          <w:rFonts w:asciiTheme="majorHAnsi" w:eastAsia="Times New Roman" w:hAnsiTheme="majorHAnsi" w:cs="Times New Roman"/>
          <w:bCs/>
          <w:sz w:val="24"/>
          <w:szCs w:val="24"/>
          <w:lang w:eastAsia="sk-SK"/>
        </w:rPr>
      </w:pPr>
      <w:r w:rsidRPr="005B129C">
        <w:rPr>
          <w:rFonts w:asciiTheme="majorHAnsi" w:eastAsia="Times New Roman" w:hAnsiTheme="majorHAnsi" w:cs="Times New Roman"/>
          <w:bCs/>
          <w:sz w:val="24"/>
          <w:szCs w:val="24"/>
          <w:lang w:eastAsia="sk-SK"/>
        </w:rPr>
        <w:t xml:space="preserve">       3.   </w:t>
      </w:r>
      <w:r w:rsidR="00CB0184" w:rsidRPr="005B129C">
        <w:rPr>
          <w:rFonts w:asciiTheme="majorHAnsi" w:eastAsia="Times New Roman" w:hAnsiTheme="majorHAnsi" w:cs="Times New Roman"/>
          <w:bCs/>
          <w:sz w:val="24"/>
          <w:szCs w:val="24"/>
          <w:lang w:eastAsia="sk-SK"/>
        </w:rPr>
        <w:t>Prípadné súdne spory vyplývajúce z obchodného vzťahu sa riadia platnými právny</w:t>
      </w:r>
      <w:r w:rsidR="00746D6C" w:rsidRPr="005B129C">
        <w:rPr>
          <w:rFonts w:asciiTheme="majorHAnsi" w:eastAsia="Times New Roman" w:hAnsiTheme="majorHAnsi" w:cs="Times New Roman"/>
          <w:bCs/>
          <w:sz w:val="24"/>
          <w:szCs w:val="24"/>
          <w:lang w:eastAsia="sk-SK"/>
        </w:rPr>
        <w:t>mi</w:t>
      </w:r>
      <w:r w:rsidR="00CB0184" w:rsidRPr="005B129C">
        <w:rPr>
          <w:rFonts w:asciiTheme="majorHAnsi" w:eastAsia="Times New Roman" w:hAnsiTheme="majorHAnsi" w:cs="Times New Roman"/>
          <w:bCs/>
          <w:sz w:val="24"/>
          <w:szCs w:val="24"/>
          <w:lang w:eastAsia="sk-SK"/>
        </w:rPr>
        <w:t xml:space="preserve"> </w:t>
      </w:r>
    </w:p>
    <w:p w14:paraId="49A1633A" w14:textId="77777777" w:rsidR="008D0E6A" w:rsidRPr="005B129C" w:rsidRDefault="00CB0184" w:rsidP="00834EE5">
      <w:pPr>
        <w:spacing w:after="0" w:line="240" w:lineRule="auto"/>
        <w:outlineLvl w:val="1"/>
        <w:rPr>
          <w:rFonts w:asciiTheme="majorHAnsi" w:eastAsia="Times New Roman" w:hAnsiTheme="majorHAnsi" w:cs="Times New Roman"/>
          <w:bCs/>
          <w:sz w:val="24"/>
          <w:szCs w:val="24"/>
          <w:lang w:eastAsia="sk-SK"/>
        </w:rPr>
      </w:pPr>
      <w:r w:rsidRPr="005B129C">
        <w:rPr>
          <w:rFonts w:asciiTheme="majorHAnsi" w:eastAsia="Times New Roman" w:hAnsiTheme="majorHAnsi" w:cs="Times New Roman"/>
          <w:bCs/>
          <w:sz w:val="24"/>
          <w:szCs w:val="24"/>
          <w:lang w:eastAsia="sk-SK"/>
        </w:rPr>
        <w:t xml:space="preserve">             predpismi </w:t>
      </w:r>
      <w:r w:rsidR="00746D6C" w:rsidRPr="005B129C">
        <w:rPr>
          <w:rFonts w:asciiTheme="majorHAnsi" w:eastAsia="Times New Roman" w:hAnsiTheme="majorHAnsi" w:cs="Times New Roman"/>
          <w:bCs/>
          <w:sz w:val="24"/>
          <w:szCs w:val="24"/>
          <w:lang w:eastAsia="sk-SK"/>
        </w:rPr>
        <w:t>Slovenskej republiky.</w:t>
      </w:r>
    </w:p>
    <w:p w14:paraId="4F689551" w14:textId="77777777" w:rsidR="008D0E6A" w:rsidRPr="005B129C" w:rsidRDefault="008D0E6A" w:rsidP="008D0E6A">
      <w:pPr>
        <w:spacing w:after="0" w:line="240" w:lineRule="auto"/>
        <w:jc w:val="both"/>
        <w:outlineLvl w:val="1"/>
        <w:rPr>
          <w:rFonts w:asciiTheme="majorHAnsi" w:hAnsiTheme="majorHAnsi"/>
          <w:sz w:val="24"/>
        </w:rPr>
      </w:pPr>
      <w:r w:rsidRPr="005B129C">
        <w:rPr>
          <w:rFonts w:asciiTheme="majorHAnsi" w:hAnsiTheme="majorHAnsi"/>
          <w:sz w:val="24"/>
        </w:rPr>
        <w:t xml:space="preserve">       4.   </w:t>
      </w:r>
      <w:r w:rsidR="00CC1986" w:rsidRPr="005B129C">
        <w:rPr>
          <w:rFonts w:asciiTheme="majorHAnsi" w:hAnsiTheme="majorHAnsi"/>
          <w:sz w:val="24"/>
        </w:rPr>
        <w:t xml:space="preserve">V prípade, že niektoré ustanovenia týchto všeobecných obchodných podmienok sú alebo </w:t>
      </w:r>
    </w:p>
    <w:p w14:paraId="7A3517D1" w14:textId="77777777" w:rsidR="008D0E6A" w:rsidRPr="005B129C" w:rsidRDefault="008D0E6A" w:rsidP="008D0E6A">
      <w:pPr>
        <w:spacing w:after="0" w:line="240" w:lineRule="auto"/>
        <w:jc w:val="both"/>
        <w:outlineLvl w:val="1"/>
        <w:rPr>
          <w:rFonts w:asciiTheme="majorHAnsi" w:hAnsiTheme="majorHAnsi"/>
          <w:sz w:val="24"/>
        </w:rPr>
      </w:pPr>
      <w:r w:rsidRPr="005B129C">
        <w:rPr>
          <w:rFonts w:asciiTheme="majorHAnsi" w:hAnsiTheme="majorHAnsi"/>
          <w:sz w:val="24"/>
        </w:rPr>
        <w:t xml:space="preserve">            </w:t>
      </w:r>
      <w:r w:rsidR="00CC1986" w:rsidRPr="005B129C">
        <w:rPr>
          <w:rFonts w:asciiTheme="majorHAnsi" w:hAnsiTheme="majorHAnsi"/>
          <w:sz w:val="24"/>
        </w:rPr>
        <w:t xml:space="preserve">sa stanú neplatnými, neúčinnými alebo nerealizovateľnými, nebude týmto v ostatných </w:t>
      </w:r>
    </w:p>
    <w:p w14:paraId="61DFB37F" w14:textId="77777777" w:rsidR="00C3184B" w:rsidRDefault="008D0E6A" w:rsidP="008D0E6A">
      <w:pPr>
        <w:spacing w:after="0" w:line="240" w:lineRule="auto"/>
        <w:jc w:val="both"/>
        <w:outlineLvl w:val="1"/>
        <w:rPr>
          <w:rFonts w:asciiTheme="majorHAnsi" w:hAnsiTheme="majorHAnsi"/>
          <w:sz w:val="24"/>
        </w:rPr>
      </w:pPr>
      <w:r w:rsidRPr="005B129C">
        <w:rPr>
          <w:rFonts w:asciiTheme="majorHAnsi" w:hAnsiTheme="majorHAnsi"/>
          <w:sz w:val="24"/>
        </w:rPr>
        <w:t xml:space="preserve">           </w:t>
      </w:r>
      <w:r w:rsidR="00DE494A" w:rsidRPr="005B129C">
        <w:rPr>
          <w:rFonts w:asciiTheme="majorHAnsi" w:hAnsiTheme="majorHAnsi"/>
          <w:sz w:val="24"/>
        </w:rPr>
        <w:t xml:space="preserve"> </w:t>
      </w:r>
      <w:r w:rsidR="00CC1986" w:rsidRPr="005B129C">
        <w:rPr>
          <w:rFonts w:asciiTheme="majorHAnsi" w:hAnsiTheme="majorHAnsi"/>
          <w:sz w:val="24"/>
        </w:rPr>
        <w:t xml:space="preserve">ovplyvnená platnosť, účinnosť a realizovateľnosť </w:t>
      </w:r>
      <w:r w:rsidR="00A361C0" w:rsidRPr="005B129C">
        <w:rPr>
          <w:rFonts w:asciiTheme="majorHAnsi" w:hAnsiTheme="majorHAnsi"/>
          <w:sz w:val="24"/>
        </w:rPr>
        <w:t xml:space="preserve">ostatných ustanovení </w:t>
      </w:r>
      <w:r w:rsidR="00CC1986" w:rsidRPr="005B129C">
        <w:rPr>
          <w:rFonts w:asciiTheme="majorHAnsi" w:hAnsiTheme="majorHAnsi"/>
          <w:sz w:val="24"/>
        </w:rPr>
        <w:t xml:space="preserve">týchto </w:t>
      </w:r>
    </w:p>
    <w:p w14:paraId="5DF5F1AA" w14:textId="77777777" w:rsidR="00031F7C" w:rsidRPr="005B129C" w:rsidRDefault="008D0E6A" w:rsidP="008D0E6A">
      <w:pPr>
        <w:spacing w:after="0" w:line="240" w:lineRule="auto"/>
        <w:jc w:val="both"/>
        <w:outlineLvl w:val="1"/>
        <w:rPr>
          <w:rFonts w:asciiTheme="majorHAnsi" w:hAnsiTheme="majorHAnsi"/>
        </w:rPr>
      </w:pPr>
      <w:r w:rsidRPr="005B129C">
        <w:rPr>
          <w:rFonts w:asciiTheme="majorHAnsi" w:hAnsiTheme="majorHAnsi"/>
          <w:sz w:val="24"/>
        </w:rPr>
        <w:lastRenderedPageBreak/>
        <w:t xml:space="preserve">            </w:t>
      </w:r>
      <w:r w:rsidR="00CC1986" w:rsidRPr="005B129C">
        <w:rPr>
          <w:rFonts w:asciiTheme="majorHAnsi" w:hAnsiTheme="majorHAnsi"/>
          <w:sz w:val="24"/>
        </w:rPr>
        <w:t xml:space="preserve">všeobecných obchodných podmienok. </w:t>
      </w:r>
    </w:p>
    <w:p w14:paraId="3F45017E" w14:textId="77777777" w:rsidR="008D0E6A" w:rsidRPr="00C3184B" w:rsidRDefault="00A361C0" w:rsidP="00C3184B">
      <w:pPr>
        <w:pStyle w:val="Odsekzoznamu"/>
        <w:numPr>
          <w:ilvl w:val="0"/>
          <w:numId w:val="24"/>
        </w:numPr>
        <w:spacing w:after="0" w:line="240" w:lineRule="auto"/>
        <w:jc w:val="both"/>
        <w:outlineLvl w:val="1"/>
        <w:rPr>
          <w:rFonts w:asciiTheme="majorHAnsi" w:hAnsiTheme="majorHAnsi"/>
          <w:sz w:val="24"/>
        </w:rPr>
      </w:pPr>
      <w:r w:rsidRPr="00C3184B">
        <w:rPr>
          <w:rFonts w:asciiTheme="majorHAnsi" w:hAnsiTheme="majorHAnsi"/>
          <w:sz w:val="24"/>
        </w:rPr>
        <w:t>Vznikom zmluvného vzťahu</w:t>
      </w:r>
      <w:r w:rsidR="00CC1986" w:rsidRPr="00C3184B">
        <w:rPr>
          <w:rFonts w:asciiTheme="majorHAnsi" w:hAnsiTheme="majorHAnsi"/>
          <w:sz w:val="24"/>
        </w:rPr>
        <w:t xml:space="preserve"> klient potvrdzuje s týmito podmienkami svoj bezvýhradný </w:t>
      </w:r>
    </w:p>
    <w:p w14:paraId="5557067B" w14:textId="77777777" w:rsidR="006909A2" w:rsidRPr="005B129C" w:rsidRDefault="008D0E6A" w:rsidP="008D0E6A">
      <w:pPr>
        <w:spacing w:after="0" w:line="240" w:lineRule="auto"/>
        <w:jc w:val="both"/>
        <w:outlineLvl w:val="1"/>
        <w:rPr>
          <w:rFonts w:asciiTheme="majorHAnsi" w:hAnsiTheme="majorHAnsi"/>
        </w:rPr>
      </w:pPr>
      <w:r w:rsidRPr="005B129C">
        <w:rPr>
          <w:rFonts w:asciiTheme="majorHAnsi" w:hAnsiTheme="majorHAnsi"/>
          <w:sz w:val="24"/>
        </w:rPr>
        <w:t xml:space="preserve">            </w:t>
      </w:r>
      <w:r w:rsidR="00CC1986" w:rsidRPr="005B129C">
        <w:rPr>
          <w:rFonts w:asciiTheme="majorHAnsi" w:hAnsiTheme="majorHAnsi"/>
          <w:sz w:val="24"/>
        </w:rPr>
        <w:t xml:space="preserve">súhlas. </w:t>
      </w:r>
    </w:p>
    <w:p w14:paraId="06A07002" w14:textId="77777777" w:rsidR="00EA1CA2" w:rsidRPr="005B129C" w:rsidRDefault="00EA1CA2" w:rsidP="009D7977">
      <w:pPr>
        <w:pStyle w:val="Odsekzoznamu"/>
        <w:spacing w:after="0" w:line="240" w:lineRule="auto"/>
        <w:outlineLvl w:val="1"/>
        <w:rPr>
          <w:rFonts w:asciiTheme="majorHAnsi" w:hAnsiTheme="majorHAnsi"/>
        </w:rPr>
      </w:pPr>
    </w:p>
    <w:p w14:paraId="53F5AF9A" w14:textId="0D700E1D" w:rsidR="00145E97" w:rsidRPr="005B129C" w:rsidRDefault="006909A2" w:rsidP="00010E4E">
      <w:pPr>
        <w:spacing w:after="0" w:line="240" w:lineRule="auto"/>
        <w:ind w:left="360"/>
        <w:outlineLvl w:val="1"/>
        <w:rPr>
          <w:rFonts w:asciiTheme="majorHAnsi" w:eastAsia="Times New Roman" w:hAnsiTheme="majorHAnsi" w:cs="Times New Roman"/>
          <w:b/>
          <w:sz w:val="24"/>
          <w:szCs w:val="24"/>
          <w:lang w:eastAsia="sk-SK"/>
        </w:rPr>
      </w:pPr>
      <w:r w:rsidRPr="005B129C">
        <w:rPr>
          <w:rFonts w:asciiTheme="majorHAnsi" w:eastAsia="Times New Roman" w:hAnsiTheme="majorHAnsi" w:cs="Times New Roman"/>
          <w:b/>
          <w:sz w:val="24"/>
          <w:szCs w:val="24"/>
          <w:lang w:eastAsia="sk-SK"/>
        </w:rPr>
        <w:t>Ti</w:t>
      </w:r>
      <w:r w:rsidR="000D007D" w:rsidRPr="005B129C">
        <w:rPr>
          <w:rFonts w:asciiTheme="majorHAnsi" w:eastAsia="Times New Roman" w:hAnsiTheme="majorHAnsi" w:cs="Times New Roman"/>
          <w:b/>
          <w:sz w:val="24"/>
          <w:szCs w:val="24"/>
          <w:lang w:eastAsia="sk-SK"/>
        </w:rPr>
        <w:t xml:space="preserve">eto všeobecné obchodné podmienky nadobúdajú platnosť a účinnosť </w:t>
      </w:r>
      <w:r w:rsidR="00715C6C">
        <w:rPr>
          <w:rFonts w:asciiTheme="majorHAnsi" w:eastAsia="Times New Roman" w:hAnsiTheme="majorHAnsi" w:cs="Times New Roman"/>
          <w:b/>
          <w:sz w:val="24"/>
          <w:szCs w:val="24"/>
          <w:lang w:eastAsia="sk-SK"/>
        </w:rPr>
        <w:t xml:space="preserve">od </w:t>
      </w:r>
      <w:r w:rsidR="006D129E">
        <w:rPr>
          <w:rFonts w:asciiTheme="majorHAnsi" w:eastAsia="Times New Roman" w:hAnsiTheme="majorHAnsi" w:cs="Times New Roman"/>
          <w:b/>
          <w:sz w:val="24"/>
          <w:szCs w:val="24"/>
          <w:lang w:eastAsia="sk-SK"/>
        </w:rPr>
        <w:t>1.7</w:t>
      </w:r>
      <w:r w:rsidR="000E24B1">
        <w:rPr>
          <w:rFonts w:asciiTheme="majorHAnsi" w:eastAsia="Times New Roman" w:hAnsiTheme="majorHAnsi" w:cs="Times New Roman"/>
          <w:b/>
          <w:sz w:val="24"/>
          <w:szCs w:val="24"/>
          <w:lang w:eastAsia="sk-SK"/>
        </w:rPr>
        <w:t>.2019.</w:t>
      </w:r>
    </w:p>
    <w:p w14:paraId="135E8D9A" w14:textId="77777777" w:rsidR="00145E97" w:rsidRPr="005B129C" w:rsidRDefault="00145E97" w:rsidP="009D7977">
      <w:pPr>
        <w:spacing w:after="0" w:line="240" w:lineRule="auto"/>
        <w:ind w:left="357"/>
        <w:jc w:val="right"/>
        <w:outlineLvl w:val="1"/>
        <w:rPr>
          <w:rFonts w:asciiTheme="majorHAnsi" w:eastAsia="Times New Roman" w:hAnsiTheme="majorHAnsi" w:cs="Times New Roman"/>
          <w:sz w:val="24"/>
          <w:szCs w:val="24"/>
          <w:lang w:eastAsia="sk-SK"/>
        </w:rPr>
      </w:pPr>
    </w:p>
    <w:p w14:paraId="2D6AFA94" w14:textId="77777777" w:rsidR="00010E4E" w:rsidRPr="005B129C" w:rsidRDefault="00010E4E" w:rsidP="009D7977">
      <w:pPr>
        <w:spacing w:after="0" w:line="240" w:lineRule="auto"/>
        <w:ind w:left="357"/>
        <w:jc w:val="right"/>
        <w:outlineLvl w:val="1"/>
        <w:rPr>
          <w:rFonts w:asciiTheme="majorHAnsi" w:eastAsia="Times New Roman" w:hAnsiTheme="majorHAnsi" w:cs="Times New Roman"/>
          <w:sz w:val="24"/>
          <w:szCs w:val="24"/>
          <w:lang w:eastAsia="sk-SK"/>
        </w:rPr>
      </w:pPr>
    </w:p>
    <w:p w14:paraId="7C1BCAFE" w14:textId="77777777" w:rsidR="004D25A7" w:rsidRPr="005B129C" w:rsidRDefault="004D25A7" w:rsidP="009D7977">
      <w:pPr>
        <w:spacing w:after="0" w:line="240" w:lineRule="auto"/>
        <w:ind w:left="357"/>
        <w:jc w:val="right"/>
        <w:outlineLvl w:val="1"/>
        <w:rPr>
          <w:rFonts w:asciiTheme="majorHAnsi" w:eastAsia="Times New Roman" w:hAnsiTheme="majorHAnsi" w:cs="Times New Roman"/>
          <w:sz w:val="24"/>
          <w:szCs w:val="24"/>
          <w:lang w:eastAsia="sk-SK"/>
        </w:rPr>
      </w:pPr>
    </w:p>
    <w:p w14:paraId="51475A33" w14:textId="77777777" w:rsidR="00190FBA" w:rsidRPr="005B129C" w:rsidRDefault="00190FBA" w:rsidP="009D7977">
      <w:pPr>
        <w:spacing w:after="0" w:line="240" w:lineRule="auto"/>
        <w:ind w:left="357"/>
        <w:jc w:val="right"/>
        <w:outlineLvl w:val="1"/>
        <w:rPr>
          <w:rFonts w:asciiTheme="majorHAnsi" w:eastAsia="Times New Roman" w:hAnsiTheme="majorHAnsi" w:cs="Times New Roman"/>
          <w:sz w:val="24"/>
          <w:szCs w:val="24"/>
          <w:lang w:eastAsia="sk-SK"/>
        </w:rPr>
      </w:pPr>
    </w:p>
    <w:p w14:paraId="395C2DF8" w14:textId="77777777" w:rsidR="00145E97" w:rsidRPr="005B129C" w:rsidRDefault="00145E97" w:rsidP="00145E97">
      <w:pPr>
        <w:spacing w:after="0" w:line="240" w:lineRule="auto"/>
        <w:ind w:left="357"/>
        <w:outlineLvl w:val="1"/>
        <w:rPr>
          <w:rFonts w:asciiTheme="majorHAnsi" w:hAnsiTheme="majorHAnsi"/>
        </w:rPr>
      </w:pPr>
      <w:r w:rsidRPr="005B129C">
        <w:rPr>
          <w:rFonts w:asciiTheme="majorHAnsi" w:hAnsiTheme="majorHAnsi"/>
        </w:rPr>
        <w:t xml:space="preserve">                                                                                                                                 ..............................................................</w:t>
      </w:r>
    </w:p>
    <w:p w14:paraId="205C5BF6" w14:textId="77777777" w:rsidR="00145E97" w:rsidRPr="005B129C" w:rsidRDefault="00145E97" w:rsidP="00145E97">
      <w:pPr>
        <w:spacing w:after="0" w:line="240" w:lineRule="auto"/>
        <w:ind w:left="357"/>
        <w:outlineLvl w:val="1"/>
        <w:rPr>
          <w:rFonts w:asciiTheme="majorHAnsi" w:hAnsiTheme="majorHAnsi"/>
          <w:sz w:val="24"/>
          <w:szCs w:val="24"/>
        </w:rPr>
      </w:pPr>
      <w:r w:rsidRPr="005B129C">
        <w:rPr>
          <w:rFonts w:asciiTheme="majorHAnsi" w:hAnsiTheme="majorHAnsi"/>
          <w:sz w:val="24"/>
          <w:szCs w:val="24"/>
        </w:rPr>
        <w:t xml:space="preserve">                                                                                                                                  Ing. Jozef Vilim</w:t>
      </w:r>
    </w:p>
    <w:p w14:paraId="1240B02E" w14:textId="77777777" w:rsidR="00145E97" w:rsidRPr="005B129C" w:rsidRDefault="00145E97" w:rsidP="00145E97">
      <w:pPr>
        <w:spacing w:after="0" w:line="240" w:lineRule="auto"/>
        <w:ind w:left="357"/>
        <w:outlineLvl w:val="1"/>
        <w:rPr>
          <w:rFonts w:asciiTheme="majorHAnsi" w:hAnsiTheme="majorHAnsi"/>
          <w:sz w:val="24"/>
          <w:szCs w:val="24"/>
        </w:rPr>
      </w:pPr>
      <w:r w:rsidRPr="005B129C">
        <w:rPr>
          <w:rFonts w:asciiTheme="majorHAnsi" w:hAnsiTheme="majorHAnsi"/>
          <w:sz w:val="24"/>
          <w:szCs w:val="24"/>
        </w:rPr>
        <w:t xml:space="preserve">                                                                                                                       </w:t>
      </w:r>
      <w:r w:rsidR="009F0A3F">
        <w:rPr>
          <w:rFonts w:asciiTheme="majorHAnsi" w:hAnsiTheme="majorHAnsi"/>
          <w:sz w:val="24"/>
          <w:szCs w:val="24"/>
        </w:rPr>
        <w:t>p</w:t>
      </w:r>
      <w:r w:rsidRPr="005B129C">
        <w:rPr>
          <w:rFonts w:asciiTheme="majorHAnsi" w:hAnsiTheme="majorHAnsi"/>
          <w:sz w:val="24"/>
          <w:szCs w:val="24"/>
        </w:rPr>
        <w:t>redseda predstavenstva a</w:t>
      </w:r>
    </w:p>
    <w:p w14:paraId="56B396F2" w14:textId="77777777" w:rsidR="00145E97" w:rsidRPr="005B129C" w:rsidRDefault="00145E97" w:rsidP="00145E97">
      <w:pPr>
        <w:spacing w:after="0" w:line="240" w:lineRule="auto"/>
        <w:ind w:left="357"/>
        <w:outlineLvl w:val="1"/>
        <w:rPr>
          <w:rFonts w:asciiTheme="majorHAnsi" w:hAnsiTheme="majorHAnsi"/>
          <w:sz w:val="24"/>
          <w:szCs w:val="24"/>
        </w:rPr>
      </w:pPr>
      <w:r w:rsidRPr="005B129C">
        <w:rPr>
          <w:rFonts w:asciiTheme="majorHAnsi" w:hAnsiTheme="majorHAnsi"/>
          <w:sz w:val="24"/>
          <w:szCs w:val="24"/>
        </w:rPr>
        <w:t xml:space="preserve">                                                                                                                              generálny riaditeľ</w:t>
      </w:r>
    </w:p>
    <w:p w14:paraId="42B2B1A2" w14:textId="77777777" w:rsidR="00145E97" w:rsidRPr="005B129C" w:rsidRDefault="00145E97" w:rsidP="00145E97">
      <w:pPr>
        <w:spacing w:after="0" w:line="240" w:lineRule="auto"/>
        <w:ind w:left="357"/>
        <w:outlineLvl w:val="1"/>
        <w:rPr>
          <w:rFonts w:asciiTheme="majorHAnsi" w:eastAsia="Times New Roman" w:hAnsiTheme="majorHAnsi" w:cs="Times New Roman"/>
          <w:sz w:val="24"/>
          <w:szCs w:val="24"/>
          <w:lang w:eastAsia="sk-SK"/>
        </w:rPr>
      </w:pPr>
    </w:p>
    <w:p w14:paraId="5C556705" w14:textId="77777777" w:rsidR="00145E97" w:rsidRPr="005B129C" w:rsidRDefault="00145E97" w:rsidP="009D7977">
      <w:pPr>
        <w:spacing w:after="0" w:line="240" w:lineRule="auto"/>
        <w:ind w:left="357"/>
        <w:jc w:val="right"/>
        <w:outlineLvl w:val="1"/>
        <w:rPr>
          <w:rFonts w:asciiTheme="majorHAnsi" w:eastAsia="Times New Roman" w:hAnsiTheme="majorHAnsi" w:cs="Times New Roman"/>
          <w:sz w:val="24"/>
          <w:szCs w:val="24"/>
          <w:lang w:eastAsia="sk-SK"/>
        </w:rPr>
      </w:pPr>
    </w:p>
    <w:p w14:paraId="535E1C7B" w14:textId="77777777" w:rsidR="00145E97" w:rsidRPr="005B129C" w:rsidRDefault="00145E97" w:rsidP="009D7977">
      <w:pPr>
        <w:spacing w:after="0" w:line="240" w:lineRule="auto"/>
        <w:ind w:left="357"/>
        <w:jc w:val="right"/>
        <w:outlineLvl w:val="1"/>
        <w:rPr>
          <w:rFonts w:asciiTheme="majorHAnsi" w:eastAsia="Times New Roman" w:hAnsiTheme="majorHAnsi" w:cs="Times New Roman"/>
          <w:sz w:val="24"/>
          <w:szCs w:val="24"/>
          <w:lang w:eastAsia="sk-SK"/>
        </w:rPr>
      </w:pPr>
    </w:p>
    <w:p w14:paraId="5C778993" w14:textId="77777777" w:rsidR="00CD0C5A" w:rsidRPr="005B129C" w:rsidRDefault="00CD0C5A" w:rsidP="009D7977">
      <w:pPr>
        <w:spacing w:after="0" w:line="240" w:lineRule="auto"/>
        <w:ind w:left="357"/>
        <w:jc w:val="right"/>
        <w:outlineLvl w:val="1"/>
        <w:rPr>
          <w:rFonts w:asciiTheme="majorHAnsi" w:eastAsia="Times New Roman" w:hAnsiTheme="majorHAnsi" w:cs="Times New Roman"/>
          <w:sz w:val="24"/>
          <w:szCs w:val="24"/>
          <w:lang w:eastAsia="sk-SK"/>
        </w:rPr>
      </w:pPr>
    </w:p>
    <w:p w14:paraId="70E5C602" w14:textId="77777777" w:rsidR="00CD0C5A" w:rsidRPr="005B129C" w:rsidRDefault="00CD0C5A" w:rsidP="009D7977">
      <w:pPr>
        <w:spacing w:after="0" w:line="240" w:lineRule="auto"/>
        <w:ind w:left="357"/>
        <w:jc w:val="right"/>
        <w:outlineLvl w:val="1"/>
        <w:rPr>
          <w:rFonts w:asciiTheme="majorHAnsi" w:eastAsia="Times New Roman" w:hAnsiTheme="majorHAnsi" w:cs="Times New Roman"/>
          <w:sz w:val="24"/>
          <w:szCs w:val="24"/>
          <w:lang w:eastAsia="sk-SK"/>
        </w:rPr>
      </w:pPr>
    </w:p>
    <w:p w14:paraId="39EA335D" w14:textId="77777777" w:rsidR="00CD0C5A" w:rsidRPr="005B129C" w:rsidRDefault="00CD0C5A" w:rsidP="009D7977">
      <w:pPr>
        <w:spacing w:after="0" w:line="240" w:lineRule="auto"/>
        <w:ind w:left="357"/>
        <w:jc w:val="right"/>
        <w:outlineLvl w:val="1"/>
        <w:rPr>
          <w:rFonts w:asciiTheme="majorHAnsi" w:eastAsia="Times New Roman" w:hAnsiTheme="majorHAnsi" w:cs="Times New Roman"/>
          <w:sz w:val="24"/>
          <w:szCs w:val="24"/>
          <w:lang w:eastAsia="sk-SK"/>
        </w:rPr>
      </w:pPr>
    </w:p>
    <w:p w14:paraId="68C13B58" w14:textId="77777777" w:rsidR="00145E97" w:rsidRPr="005B129C" w:rsidRDefault="00145E97" w:rsidP="009D7977">
      <w:pPr>
        <w:spacing w:after="0" w:line="240" w:lineRule="auto"/>
        <w:ind w:left="357"/>
        <w:jc w:val="right"/>
        <w:outlineLvl w:val="1"/>
        <w:rPr>
          <w:rFonts w:asciiTheme="majorHAnsi" w:eastAsia="Times New Roman" w:hAnsiTheme="majorHAnsi" w:cs="Times New Roman"/>
          <w:sz w:val="24"/>
          <w:szCs w:val="24"/>
          <w:lang w:eastAsia="sk-SK"/>
        </w:rPr>
      </w:pPr>
    </w:p>
    <w:p w14:paraId="580E8086" w14:textId="77777777" w:rsidR="004D25A7" w:rsidRPr="005B129C" w:rsidRDefault="004D25A7" w:rsidP="009D7977">
      <w:pPr>
        <w:spacing w:after="0" w:line="240" w:lineRule="auto"/>
        <w:ind w:left="357"/>
        <w:jc w:val="right"/>
        <w:outlineLvl w:val="1"/>
        <w:rPr>
          <w:rFonts w:asciiTheme="majorHAnsi" w:eastAsia="Times New Roman" w:hAnsiTheme="majorHAnsi" w:cs="Times New Roman"/>
          <w:sz w:val="24"/>
          <w:szCs w:val="24"/>
          <w:lang w:eastAsia="sk-SK"/>
        </w:rPr>
      </w:pPr>
    </w:p>
    <w:p w14:paraId="3F65818D" w14:textId="77777777" w:rsidR="004D25A7" w:rsidRPr="005B129C" w:rsidRDefault="004D25A7" w:rsidP="009D7977">
      <w:pPr>
        <w:spacing w:after="0" w:line="240" w:lineRule="auto"/>
        <w:ind w:left="357"/>
        <w:jc w:val="right"/>
        <w:outlineLvl w:val="1"/>
        <w:rPr>
          <w:rFonts w:asciiTheme="majorHAnsi" w:eastAsia="Times New Roman" w:hAnsiTheme="majorHAnsi" w:cs="Times New Roman"/>
          <w:sz w:val="24"/>
          <w:szCs w:val="24"/>
          <w:lang w:eastAsia="sk-SK"/>
        </w:rPr>
      </w:pPr>
    </w:p>
    <w:p w14:paraId="3427D524" w14:textId="77777777" w:rsidR="004D25A7" w:rsidRPr="005B129C" w:rsidRDefault="004D25A7" w:rsidP="009D7977">
      <w:pPr>
        <w:spacing w:after="0" w:line="240" w:lineRule="auto"/>
        <w:ind w:left="357"/>
        <w:jc w:val="right"/>
        <w:outlineLvl w:val="1"/>
        <w:rPr>
          <w:rFonts w:asciiTheme="majorHAnsi" w:eastAsia="Times New Roman" w:hAnsiTheme="majorHAnsi" w:cs="Times New Roman"/>
          <w:sz w:val="24"/>
          <w:szCs w:val="24"/>
          <w:lang w:eastAsia="sk-SK"/>
        </w:rPr>
      </w:pPr>
    </w:p>
    <w:p w14:paraId="77289486" w14:textId="77777777" w:rsidR="004D25A7" w:rsidRPr="005B129C" w:rsidRDefault="004D25A7" w:rsidP="009D7977">
      <w:pPr>
        <w:spacing w:after="0" w:line="240" w:lineRule="auto"/>
        <w:ind w:left="357"/>
        <w:jc w:val="right"/>
        <w:outlineLvl w:val="1"/>
        <w:rPr>
          <w:rFonts w:asciiTheme="majorHAnsi" w:eastAsia="Times New Roman" w:hAnsiTheme="majorHAnsi" w:cs="Times New Roman"/>
          <w:sz w:val="24"/>
          <w:szCs w:val="24"/>
          <w:lang w:eastAsia="sk-SK"/>
        </w:rPr>
      </w:pPr>
    </w:p>
    <w:p w14:paraId="6AD6DFB3" w14:textId="77777777" w:rsidR="004D25A7" w:rsidRPr="005B129C" w:rsidRDefault="004D25A7" w:rsidP="009D7977">
      <w:pPr>
        <w:spacing w:after="0" w:line="240" w:lineRule="auto"/>
        <w:ind w:left="357"/>
        <w:jc w:val="right"/>
        <w:outlineLvl w:val="1"/>
        <w:rPr>
          <w:rFonts w:asciiTheme="majorHAnsi" w:eastAsia="Times New Roman" w:hAnsiTheme="majorHAnsi" w:cs="Times New Roman"/>
          <w:sz w:val="24"/>
          <w:szCs w:val="24"/>
          <w:lang w:eastAsia="sk-SK"/>
        </w:rPr>
      </w:pPr>
    </w:p>
    <w:p w14:paraId="5050BC27" w14:textId="77777777" w:rsidR="004D25A7" w:rsidRPr="005B129C" w:rsidRDefault="004D25A7" w:rsidP="009D7977">
      <w:pPr>
        <w:spacing w:after="0" w:line="240" w:lineRule="auto"/>
        <w:ind w:left="357"/>
        <w:jc w:val="right"/>
        <w:outlineLvl w:val="1"/>
        <w:rPr>
          <w:rFonts w:asciiTheme="majorHAnsi" w:eastAsia="Times New Roman" w:hAnsiTheme="majorHAnsi" w:cs="Times New Roman"/>
          <w:sz w:val="24"/>
          <w:szCs w:val="24"/>
          <w:lang w:eastAsia="sk-SK"/>
        </w:rPr>
      </w:pPr>
    </w:p>
    <w:p w14:paraId="444F1430" w14:textId="77777777" w:rsidR="004D25A7" w:rsidRPr="005B129C" w:rsidRDefault="004D25A7" w:rsidP="009D7977">
      <w:pPr>
        <w:spacing w:after="0" w:line="240" w:lineRule="auto"/>
        <w:ind w:left="357"/>
        <w:jc w:val="right"/>
        <w:outlineLvl w:val="1"/>
        <w:rPr>
          <w:rFonts w:asciiTheme="majorHAnsi" w:eastAsia="Times New Roman" w:hAnsiTheme="majorHAnsi" w:cs="Times New Roman"/>
          <w:sz w:val="24"/>
          <w:szCs w:val="24"/>
          <w:lang w:eastAsia="sk-SK"/>
        </w:rPr>
      </w:pPr>
    </w:p>
    <w:p w14:paraId="28C63E1F" w14:textId="77777777" w:rsidR="004D25A7" w:rsidRPr="005B129C" w:rsidRDefault="004D25A7" w:rsidP="009D7977">
      <w:pPr>
        <w:spacing w:after="0" w:line="240" w:lineRule="auto"/>
        <w:ind w:left="357"/>
        <w:jc w:val="right"/>
        <w:outlineLvl w:val="1"/>
        <w:rPr>
          <w:rFonts w:asciiTheme="majorHAnsi" w:eastAsia="Times New Roman" w:hAnsiTheme="majorHAnsi" w:cs="Times New Roman"/>
          <w:sz w:val="24"/>
          <w:szCs w:val="24"/>
          <w:lang w:eastAsia="sk-SK"/>
        </w:rPr>
      </w:pPr>
    </w:p>
    <w:p w14:paraId="5849E614" w14:textId="77777777" w:rsidR="004D25A7" w:rsidRPr="005B129C" w:rsidRDefault="004D25A7" w:rsidP="009D7977">
      <w:pPr>
        <w:spacing w:after="0" w:line="240" w:lineRule="auto"/>
        <w:ind w:left="357"/>
        <w:jc w:val="right"/>
        <w:outlineLvl w:val="1"/>
        <w:rPr>
          <w:rFonts w:asciiTheme="majorHAnsi" w:eastAsia="Times New Roman" w:hAnsiTheme="majorHAnsi" w:cs="Times New Roman"/>
          <w:sz w:val="24"/>
          <w:szCs w:val="24"/>
          <w:lang w:eastAsia="sk-SK"/>
        </w:rPr>
      </w:pPr>
    </w:p>
    <w:p w14:paraId="260C7DA9" w14:textId="77777777" w:rsidR="004D25A7" w:rsidRPr="005B129C" w:rsidRDefault="004D25A7" w:rsidP="009D7977">
      <w:pPr>
        <w:spacing w:after="0" w:line="240" w:lineRule="auto"/>
        <w:ind w:left="357"/>
        <w:jc w:val="right"/>
        <w:outlineLvl w:val="1"/>
        <w:rPr>
          <w:rFonts w:asciiTheme="majorHAnsi" w:eastAsia="Times New Roman" w:hAnsiTheme="majorHAnsi" w:cs="Times New Roman"/>
          <w:sz w:val="24"/>
          <w:szCs w:val="24"/>
          <w:lang w:eastAsia="sk-SK"/>
        </w:rPr>
      </w:pPr>
    </w:p>
    <w:p w14:paraId="483D818E" w14:textId="77777777" w:rsidR="00985142" w:rsidRPr="005B129C" w:rsidRDefault="00985142" w:rsidP="00D76BCE">
      <w:pPr>
        <w:spacing w:after="0" w:line="240" w:lineRule="auto"/>
        <w:outlineLvl w:val="1"/>
        <w:rPr>
          <w:rFonts w:asciiTheme="majorHAnsi" w:eastAsia="Times New Roman" w:hAnsiTheme="majorHAnsi" w:cs="Times New Roman"/>
          <w:b/>
          <w:bCs/>
          <w:sz w:val="28"/>
          <w:szCs w:val="28"/>
          <w:lang w:eastAsia="sk-SK"/>
        </w:rPr>
      </w:pPr>
    </w:p>
    <w:p w14:paraId="7A9FF129" w14:textId="77777777" w:rsidR="00985142" w:rsidRPr="005B129C" w:rsidRDefault="00985142" w:rsidP="00D76BCE">
      <w:pPr>
        <w:spacing w:after="0" w:line="240" w:lineRule="auto"/>
        <w:outlineLvl w:val="1"/>
        <w:rPr>
          <w:rFonts w:asciiTheme="majorHAnsi" w:eastAsia="Times New Roman" w:hAnsiTheme="majorHAnsi" w:cs="Times New Roman"/>
          <w:b/>
          <w:bCs/>
          <w:sz w:val="28"/>
          <w:szCs w:val="28"/>
          <w:lang w:eastAsia="sk-SK"/>
        </w:rPr>
      </w:pPr>
    </w:p>
    <w:sectPr w:rsidR="00985142" w:rsidRPr="005B129C" w:rsidSect="005B129C">
      <w:footerReference w:type="default" r:id="rId9"/>
      <w:pgSz w:w="11906" w:h="16838"/>
      <w:pgMar w:top="567" w:right="99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86EC4" w14:textId="77777777" w:rsidR="00C00FC8" w:rsidRDefault="00C00FC8" w:rsidP="000708DF">
      <w:pPr>
        <w:spacing w:after="0" w:line="240" w:lineRule="auto"/>
      </w:pPr>
      <w:r>
        <w:separator/>
      </w:r>
    </w:p>
  </w:endnote>
  <w:endnote w:type="continuationSeparator" w:id="0">
    <w:p w14:paraId="5C4FA59F" w14:textId="77777777" w:rsidR="00C00FC8" w:rsidRDefault="00C00FC8" w:rsidP="00070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EE5D" w14:textId="77777777" w:rsidR="000708DF" w:rsidRDefault="000708DF">
    <w:pPr>
      <w:pStyle w:val="Pta"/>
    </w:pPr>
  </w:p>
  <w:p w14:paraId="64CA2D7D" w14:textId="77777777" w:rsidR="005B129C" w:rsidRDefault="000708DF" w:rsidP="000708DF">
    <w:pPr>
      <w:pStyle w:val="Pta"/>
      <w:jc w:val="center"/>
      <w:rPr>
        <w:rFonts w:asciiTheme="majorHAnsi" w:hAnsiTheme="majorHAnsi"/>
        <w:b/>
        <w:color w:val="0000FF"/>
      </w:rPr>
    </w:pPr>
    <w:r w:rsidRPr="005C6CFF">
      <w:rPr>
        <w:rFonts w:asciiTheme="majorHAnsi" w:hAnsiTheme="majorHAnsi"/>
        <w:b/>
        <w:color w:val="0000FF"/>
      </w:rPr>
      <w:t xml:space="preserve">Obchodné meno: KÚPELE NOVÝ SMOKOVEC, a. s. ,   </w:t>
    </w:r>
  </w:p>
  <w:p w14:paraId="3B400E18" w14:textId="77777777" w:rsidR="000708DF" w:rsidRPr="005C6CFF" w:rsidRDefault="000708DF" w:rsidP="000708DF">
    <w:pPr>
      <w:pStyle w:val="Pta"/>
      <w:jc w:val="center"/>
      <w:rPr>
        <w:rFonts w:asciiTheme="majorHAnsi" w:hAnsiTheme="majorHAnsi"/>
        <w:b/>
        <w:color w:val="0000FF"/>
      </w:rPr>
    </w:pPr>
    <w:r w:rsidRPr="005C6CFF">
      <w:rPr>
        <w:rFonts w:asciiTheme="majorHAnsi" w:hAnsiTheme="majorHAnsi"/>
        <w:b/>
        <w:color w:val="0000FF"/>
      </w:rPr>
      <w:t>Sídlo: Nový Smokovec 32, 062 01 Vysoké Tatry,</w:t>
    </w:r>
  </w:p>
  <w:p w14:paraId="236987F6" w14:textId="77777777" w:rsidR="000708DF" w:rsidRPr="005C6CFF" w:rsidRDefault="000708DF" w:rsidP="000708DF">
    <w:pPr>
      <w:pStyle w:val="Pta"/>
      <w:jc w:val="center"/>
      <w:rPr>
        <w:rFonts w:asciiTheme="majorHAnsi" w:hAnsiTheme="majorHAnsi"/>
        <w:b/>
        <w:color w:val="0000FF"/>
      </w:rPr>
    </w:pPr>
    <w:r w:rsidRPr="005C6CFF">
      <w:rPr>
        <w:rFonts w:asciiTheme="majorHAnsi" w:hAnsiTheme="majorHAnsi"/>
        <w:b/>
        <w:color w:val="0000FF"/>
      </w:rPr>
      <w:t xml:space="preserve">Kontakt: tel.: +421 52 4422454,  mail: </w:t>
    </w:r>
    <w:hyperlink r:id="rId1" w:history="1">
      <w:r w:rsidRPr="005C6CFF">
        <w:rPr>
          <w:rStyle w:val="Hypertextovprepojenie"/>
          <w:rFonts w:asciiTheme="majorHAnsi" w:hAnsiTheme="majorHAnsi"/>
          <w:b/>
          <w:u w:val="none"/>
        </w:rPr>
        <w:t>marketing@kupelens.sk</w:t>
      </w:r>
    </w:hyperlink>
    <w:r w:rsidRPr="005C6CFF">
      <w:rPr>
        <w:rFonts w:asciiTheme="majorHAnsi" w:hAnsiTheme="majorHAnsi"/>
        <w:b/>
        <w:color w:val="0000FF"/>
      </w:rPr>
      <w:t>,</w:t>
    </w:r>
    <w:r w:rsidR="00073548" w:rsidRPr="005C6CFF">
      <w:rPr>
        <w:rFonts w:asciiTheme="majorHAnsi" w:hAnsiTheme="majorHAnsi"/>
        <w:b/>
        <w:color w:val="0000FF"/>
      </w:rPr>
      <w:t xml:space="preserve">  www.kupelens.sk</w:t>
    </w:r>
  </w:p>
  <w:p w14:paraId="2291A8A8" w14:textId="77777777" w:rsidR="000708DF" w:rsidRPr="000708DF" w:rsidRDefault="000708DF">
    <w:pPr>
      <w:pStyle w:val="Pta"/>
      <w:rPr>
        <w:b/>
        <w:color w:val="0000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3F7C7" w14:textId="77777777" w:rsidR="00C00FC8" w:rsidRDefault="00C00FC8" w:rsidP="000708DF">
      <w:pPr>
        <w:spacing w:after="0" w:line="240" w:lineRule="auto"/>
      </w:pPr>
      <w:r>
        <w:separator/>
      </w:r>
    </w:p>
  </w:footnote>
  <w:footnote w:type="continuationSeparator" w:id="0">
    <w:p w14:paraId="348D285E" w14:textId="77777777" w:rsidR="00C00FC8" w:rsidRDefault="00C00FC8" w:rsidP="000708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7A0C"/>
    <w:multiLevelType w:val="hybridMultilevel"/>
    <w:tmpl w:val="EE889686"/>
    <w:lvl w:ilvl="0" w:tplc="F54282A8">
      <w:start w:val="1"/>
      <w:numFmt w:val="decimal"/>
      <w:lvlText w:val="%1."/>
      <w:lvlJc w:val="left"/>
      <w:pPr>
        <w:ind w:left="720" w:hanging="360"/>
      </w:pPr>
      <w:rPr>
        <w:rFonts w:eastAsiaTheme="minorHAnsi" w:cstheme="minorBid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714E5E"/>
    <w:multiLevelType w:val="multilevel"/>
    <w:tmpl w:val="54FA4C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E3084"/>
    <w:multiLevelType w:val="multilevel"/>
    <w:tmpl w:val="08FAA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D32F79"/>
    <w:multiLevelType w:val="multilevel"/>
    <w:tmpl w:val="D9727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9777B"/>
    <w:multiLevelType w:val="hybridMultilevel"/>
    <w:tmpl w:val="5C384762"/>
    <w:lvl w:ilvl="0" w:tplc="2ECCACC4">
      <w:numFmt w:val="bullet"/>
      <w:lvlText w:val="-"/>
      <w:lvlJc w:val="left"/>
      <w:pPr>
        <w:ind w:left="720" w:hanging="360"/>
      </w:pPr>
      <w:rPr>
        <w:rFonts w:ascii="Cambria" w:eastAsiaTheme="minorHAnsi" w:hAnsi="Cambri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65D41A3"/>
    <w:multiLevelType w:val="multilevel"/>
    <w:tmpl w:val="A64C2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264B49"/>
    <w:multiLevelType w:val="multilevel"/>
    <w:tmpl w:val="1E9CB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68307E"/>
    <w:multiLevelType w:val="multilevel"/>
    <w:tmpl w:val="1E9CB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097B99"/>
    <w:multiLevelType w:val="multilevel"/>
    <w:tmpl w:val="F9306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553014"/>
    <w:multiLevelType w:val="multilevel"/>
    <w:tmpl w:val="D1B0E8FA"/>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rPr>
        <w:rFonts w:asciiTheme="minorHAnsi" w:eastAsiaTheme="minorHAnsi" w:hAnsiTheme="minorHAnsi" w:cstheme="minorBid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3B64E5F"/>
    <w:multiLevelType w:val="hybridMultilevel"/>
    <w:tmpl w:val="C206D312"/>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1B356663"/>
    <w:multiLevelType w:val="multilevel"/>
    <w:tmpl w:val="EA3EF0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5"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79129A"/>
    <w:multiLevelType w:val="multilevel"/>
    <w:tmpl w:val="D1B0E8FA"/>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rPr>
        <w:rFonts w:asciiTheme="minorHAnsi" w:eastAsiaTheme="minorHAnsi" w:hAnsiTheme="minorHAnsi" w:cstheme="minorBid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F57F31"/>
    <w:multiLevelType w:val="hybridMultilevel"/>
    <w:tmpl w:val="7F1248CA"/>
    <w:lvl w:ilvl="0" w:tplc="041B000F">
      <w:start w:val="1"/>
      <w:numFmt w:val="decimal"/>
      <w:lvlText w:val="%1."/>
      <w:lvlJc w:val="left"/>
      <w:pPr>
        <w:ind w:left="1140" w:hanging="360"/>
      </w:p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4" w15:restartNumberingAfterBreak="0">
    <w:nsid w:val="234C63AA"/>
    <w:multiLevelType w:val="multilevel"/>
    <w:tmpl w:val="7014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5D21BF"/>
    <w:multiLevelType w:val="multilevel"/>
    <w:tmpl w:val="B2D63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0A514D"/>
    <w:multiLevelType w:val="multilevel"/>
    <w:tmpl w:val="767E5F3C"/>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rPr>
        <w:rFonts w:asciiTheme="minorHAnsi" w:eastAsiaTheme="minorHAnsi" w:hAnsiTheme="minorHAnsi" w:cstheme="minorBid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7230E2"/>
    <w:multiLevelType w:val="multilevel"/>
    <w:tmpl w:val="218C6A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ajorHAnsi" w:cstheme="majorHAnsi"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F74EB"/>
    <w:multiLevelType w:val="hybridMultilevel"/>
    <w:tmpl w:val="67301C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DA20B7"/>
    <w:multiLevelType w:val="multilevel"/>
    <w:tmpl w:val="EA3EF0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5"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214A77"/>
    <w:multiLevelType w:val="multilevel"/>
    <w:tmpl w:val="767E5F3C"/>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rPr>
        <w:rFonts w:asciiTheme="minorHAnsi" w:eastAsiaTheme="minorHAnsi" w:hAnsiTheme="minorHAnsi" w:cstheme="minorBid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40659D"/>
    <w:multiLevelType w:val="multilevel"/>
    <w:tmpl w:val="8856E324"/>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eastAsia="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02D3A"/>
    <w:multiLevelType w:val="multilevel"/>
    <w:tmpl w:val="9C82B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8E7E5B"/>
    <w:multiLevelType w:val="multilevel"/>
    <w:tmpl w:val="EA3EF0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5"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C36262"/>
    <w:multiLevelType w:val="multilevel"/>
    <w:tmpl w:val="2E8AE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3D21CA"/>
    <w:multiLevelType w:val="multilevel"/>
    <w:tmpl w:val="767E5F3C"/>
    <w:lvl w:ilvl="0">
      <w:start w:val="1"/>
      <w:numFmt w:val="decimal"/>
      <w:lvlText w:val="%1."/>
      <w:lvlJc w:val="left"/>
      <w:pPr>
        <w:tabs>
          <w:tab w:val="num" w:pos="926"/>
        </w:tabs>
        <w:ind w:left="926" w:hanging="360"/>
      </w:pPr>
    </w:lvl>
    <w:lvl w:ilvl="1">
      <w:start w:val="1"/>
      <w:numFmt w:val="decimal"/>
      <w:lvlText w:val="%2."/>
      <w:lvlJc w:val="left"/>
      <w:pPr>
        <w:tabs>
          <w:tab w:val="num" w:pos="1722"/>
        </w:tabs>
        <w:ind w:left="1722" w:hanging="360"/>
      </w:pPr>
      <w:rPr>
        <w:rFonts w:asciiTheme="minorHAnsi" w:eastAsiaTheme="minorHAnsi" w:hAnsiTheme="minorHAnsi" w:cstheme="minorBidi"/>
      </w:rPr>
    </w:lvl>
    <w:lvl w:ilvl="2" w:tentative="1">
      <w:start w:val="1"/>
      <w:numFmt w:val="decimal"/>
      <w:lvlText w:val="%3."/>
      <w:lvlJc w:val="left"/>
      <w:pPr>
        <w:tabs>
          <w:tab w:val="num" w:pos="2442"/>
        </w:tabs>
        <w:ind w:left="2442" w:hanging="360"/>
      </w:pPr>
    </w:lvl>
    <w:lvl w:ilvl="3" w:tentative="1">
      <w:start w:val="1"/>
      <w:numFmt w:val="decimal"/>
      <w:lvlText w:val="%4."/>
      <w:lvlJc w:val="left"/>
      <w:pPr>
        <w:tabs>
          <w:tab w:val="num" w:pos="3162"/>
        </w:tabs>
        <w:ind w:left="3162" w:hanging="360"/>
      </w:pPr>
    </w:lvl>
    <w:lvl w:ilvl="4" w:tentative="1">
      <w:start w:val="1"/>
      <w:numFmt w:val="decimal"/>
      <w:lvlText w:val="%5."/>
      <w:lvlJc w:val="left"/>
      <w:pPr>
        <w:tabs>
          <w:tab w:val="num" w:pos="3882"/>
        </w:tabs>
        <w:ind w:left="3882" w:hanging="360"/>
      </w:pPr>
    </w:lvl>
    <w:lvl w:ilvl="5" w:tentative="1">
      <w:start w:val="1"/>
      <w:numFmt w:val="decimal"/>
      <w:lvlText w:val="%6."/>
      <w:lvlJc w:val="left"/>
      <w:pPr>
        <w:tabs>
          <w:tab w:val="num" w:pos="4602"/>
        </w:tabs>
        <w:ind w:left="4602" w:hanging="360"/>
      </w:pPr>
    </w:lvl>
    <w:lvl w:ilvl="6" w:tentative="1">
      <w:start w:val="1"/>
      <w:numFmt w:val="decimal"/>
      <w:lvlText w:val="%7."/>
      <w:lvlJc w:val="left"/>
      <w:pPr>
        <w:tabs>
          <w:tab w:val="num" w:pos="5322"/>
        </w:tabs>
        <w:ind w:left="5322" w:hanging="360"/>
      </w:pPr>
    </w:lvl>
    <w:lvl w:ilvl="7" w:tentative="1">
      <w:start w:val="1"/>
      <w:numFmt w:val="decimal"/>
      <w:lvlText w:val="%8."/>
      <w:lvlJc w:val="left"/>
      <w:pPr>
        <w:tabs>
          <w:tab w:val="num" w:pos="6042"/>
        </w:tabs>
        <w:ind w:left="6042" w:hanging="360"/>
      </w:pPr>
    </w:lvl>
    <w:lvl w:ilvl="8" w:tentative="1">
      <w:start w:val="1"/>
      <w:numFmt w:val="decimal"/>
      <w:lvlText w:val="%9."/>
      <w:lvlJc w:val="left"/>
      <w:pPr>
        <w:tabs>
          <w:tab w:val="num" w:pos="6762"/>
        </w:tabs>
        <w:ind w:left="6762" w:hanging="360"/>
      </w:pPr>
    </w:lvl>
  </w:abstractNum>
  <w:abstractNum w:abstractNumId="26" w15:restartNumberingAfterBreak="0">
    <w:nsid w:val="53A064DD"/>
    <w:multiLevelType w:val="hybridMultilevel"/>
    <w:tmpl w:val="4F6EAC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F96381C"/>
    <w:multiLevelType w:val="multilevel"/>
    <w:tmpl w:val="BABAE018"/>
    <w:lvl w:ilvl="0">
      <w:start w:val="1"/>
      <w:numFmt w:val="decimal"/>
      <w:lvlText w:val="%1."/>
      <w:lvlJc w:val="left"/>
      <w:pPr>
        <w:tabs>
          <w:tab w:val="num" w:pos="720"/>
        </w:tabs>
        <w:ind w:left="720" w:hanging="360"/>
      </w:pPr>
      <w:rPr>
        <w:rFonts w:asciiTheme="minorHAnsi" w:hAnsiTheme="minorHAnsi"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4A3F1B"/>
    <w:multiLevelType w:val="multilevel"/>
    <w:tmpl w:val="76C03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FA1340"/>
    <w:multiLevelType w:val="multilevel"/>
    <w:tmpl w:val="5178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FA195F"/>
    <w:multiLevelType w:val="multilevel"/>
    <w:tmpl w:val="00C83E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020D1E"/>
    <w:multiLevelType w:val="hybridMultilevel"/>
    <w:tmpl w:val="3976EB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4D748A"/>
    <w:multiLevelType w:val="multilevel"/>
    <w:tmpl w:val="D1B0E8FA"/>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rPr>
        <w:rFonts w:asciiTheme="minorHAnsi" w:eastAsiaTheme="minorHAnsi" w:hAnsiTheme="minorHAnsi" w:cstheme="minorBid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97872C0"/>
    <w:multiLevelType w:val="multilevel"/>
    <w:tmpl w:val="E612B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FA2514"/>
    <w:multiLevelType w:val="multilevel"/>
    <w:tmpl w:val="767E5F3C"/>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rPr>
        <w:rFonts w:asciiTheme="minorHAnsi" w:eastAsiaTheme="minorHAnsi" w:hAnsiTheme="minorHAnsi" w:cstheme="minorBid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9B00C8"/>
    <w:multiLevelType w:val="multilevel"/>
    <w:tmpl w:val="5F8E1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9F7740"/>
    <w:multiLevelType w:val="multilevel"/>
    <w:tmpl w:val="22B28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C3627E"/>
    <w:multiLevelType w:val="hybridMultilevel"/>
    <w:tmpl w:val="E42060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5D12F5C"/>
    <w:multiLevelType w:val="multilevel"/>
    <w:tmpl w:val="25C2F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B04B26"/>
    <w:multiLevelType w:val="hybridMultilevel"/>
    <w:tmpl w:val="711005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7"/>
  </w:num>
  <w:num w:numId="3">
    <w:abstractNumId w:val="21"/>
  </w:num>
  <w:num w:numId="4">
    <w:abstractNumId w:val="8"/>
  </w:num>
  <w:num w:numId="5">
    <w:abstractNumId w:val="3"/>
  </w:num>
  <w:num w:numId="6">
    <w:abstractNumId w:val="38"/>
  </w:num>
  <w:num w:numId="7">
    <w:abstractNumId w:val="28"/>
  </w:num>
  <w:num w:numId="8">
    <w:abstractNumId w:val="30"/>
  </w:num>
  <w:num w:numId="9">
    <w:abstractNumId w:val="29"/>
  </w:num>
  <w:num w:numId="10">
    <w:abstractNumId w:val="11"/>
  </w:num>
  <w:num w:numId="11">
    <w:abstractNumId w:val="2"/>
  </w:num>
  <w:num w:numId="12">
    <w:abstractNumId w:val="27"/>
  </w:num>
  <w:num w:numId="13">
    <w:abstractNumId w:val="1"/>
  </w:num>
  <w:num w:numId="14">
    <w:abstractNumId w:val="7"/>
  </w:num>
  <w:num w:numId="15">
    <w:abstractNumId w:val="36"/>
  </w:num>
  <w:num w:numId="16">
    <w:abstractNumId w:val="20"/>
  </w:num>
  <w:num w:numId="17">
    <w:abstractNumId w:val="26"/>
  </w:num>
  <w:num w:numId="18">
    <w:abstractNumId w:val="32"/>
  </w:num>
  <w:num w:numId="19">
    <w:abstractNumId w:val="9"/>
  </w:num>
  <w:num w:numId="20">
    <w:abstractNumId w:val="12"/>
  </w:num>
  <w:num w:numId="21">
    <w:abstractNumId w:val="0"/>
  </w:num>
  <w:num w:numId="22">
    <w:abstractNumId w:val="14"/>
  </w:num>
  <w:num w:numId="23">
    <w:abstractNumId w:val="13"/>
  </w:num>
  <w:num w:numId="24">
    <w:abstractNumId w:val="31"/>
  </w:num>
  <w:num w:numId="25">
    <w:abstractNumId w:val="39"/>
  </w:num>
  <w:num w:numId="26">
    <w:abstractNumId w:val="10"/>
  </w:num>
  <w:num w:numId="27">
    <w:abstractNumId w:val="19"/>
  </w:num>
  <w:num w:numId="28">
    <w:abstractNumId w:val="23"/>
  </w:num>
  <w:num w:numId="29">
    <w:abstractNumId w:val="6"/>
  </w:num>
  <w:num w:numId="30">
    <w:abstractNumId w:val="25"/>
  </w:num>
  <w:num w:numId="31">
    <w:abstractNumId w:val="18"/>
  </w:num>
  <w:num w:numId="32">
    <w:abstractNumId w:val="16"/>
  </w:num>
  <w:num w:numId="33">
    <w:abstractNumId w:val="4"/>
  </w:num>
  <w:num w:numId="34">
    <w:abstractNumId w:val="34"/>
  </w:num>
  <w:num w:numId="35">
    <w:abstractNumId w:val="35"/>
  </w:num>
  <w:num w:numId="36">
    <w:abstractNumId w:val="5"/>
  </w:num>
  <w:num w:numId="37">
    <w:abstractNumId w:val="24"/>
  </w:num>
  <w:num w:numId="38">
    <w:abstractNumId w:val="33"/>
  </w:num>
  <w:num w:numId="39">
    <w:abstractNumId w:val="22"/>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07D"/>
    <w:rsid w:val="00010E4E"/>
    <w:rsid w:val="000213CF"/>
    <w:rsid w:val="00023698"/>
    <w:rsid w:val="00025133"/>
    <w:rsid w:val="00026077"/>
    <w:rsid w:val="00026580"/>
    <w:rsid w:val="00026CA4"/>
    <w:rsid w:val="00030FB3"/>
    <w:rsid w:val="00031780"/>
    <w:rsid w:val="00031F7C"/>
    <w:rsid w:val="0003651E"/>
    <w:rsid w:val="000413DF"/>
    <w:rsid w:val="00046955"/>
    <w:rsid w:val="000708DF"/>
    <w:rsid w:val="00073548"/>
    <w:rsid w:val="0007489E"/>
    <w:rsid w:val="000818C0"/>
    <w:rsid w:val="000839C9"/>
    <w:rsid w:val="00085587"/>
    <w:rsid w:val="00091585"/>
    <w:rsid w:val="000D007D"/>
    <w:rsid w:val="000E24B1"/>
    <w:rsid w:val="000E4A34"/>
    <w:rsid w:val="000F4ECC"/>
    <w:rsid w:val="00105F6B"/>
    <w:rsid w:val="001204CF"/>
    <w:rsid w:val="001238F4"/>
    <w:rsid w:val="0013266F"/>
    <w:rsid w:val="001335C2"/>
    <w:rsid w:val="00145E97"/>
    <w:rsid w:val="00146D89"/>
    <w:rsid w:val="00147A96"/>
    <w:rsid w:val="00152197"/>
    <w:rsid w:val="00161A74"/>
    <w:rsid w:val="001745DA"/>
    <w:rsid w:val="00190FBA"/>
    <w:rsid w:val="00197FB1"/>
    <w:rsid w:val="001A21DC"/>
    <w:rsid w:val="001A4FC3"/>
    <w:rsid w:val="001B1D55"/>
    <w:rsid w:val="001B5BEB"/>
    <w:rsid w:val="001C7D91"/>
    <w:rsid w:val="001D05D5"/>
    <w:rsid w:val="001D169D"/>
    <w:rsid w:val="001D3D02"/>
    <w:rsid w:val="001D500D"/>
    <w:rsid w:val="001E02E5"/>
    <w:rsid w:val="001E7D3E"/>
    <w:rsid w:val="001F6C99"/>
    <w:rsid w:val="002233E8"/>
    <w:rsid w:val="00231014"/>
    <w:rsid w:val="00240C64"/>
    <w:rsid w:val="00254BD8"/>
    <w:rsid w:val="00256F56"/>
    <w:rsid w:val="0026061B"/>
    <w:rsid w:val="002623AE"/>
    <w:rsid w:val="00284055"/>
    <w:rsid w:val="002A2424"/>
    <w:rsid w:val="002B04A3"/>
    <w:rsid w:val="002B5B92"/>
    <w:rsid w:val="002B6B61"/>
    <w:rsid w:val="002B7503"/>
    <w:rsid w:val="002D2EAE"/>
    <w:rsid w:val="002F1E13"/>
    <w:rsid w:val="00303232"/>
    <w:rsid w:val="003250C7"/>
    <w:rsid w:val="00330E59"/>
    <w:rsid w:val="00332D8E"/>
    <w:rsid w:val="00333C6A"/>
    <w:rsid w:val="00334DF2"/>
    <w:rsid w:val="003356E9"/>
    <w:rsid w:val="003632C5"/>
    <w:rsid w:val="00373579"/>
    <w:rsid w:val="00375E27"/>
    <w:rsid w:val="003802AA"/>
    <w:rsid w:val="00386D8B"/>
    <w:rsid w:val="00387996"/>
    <w:rsid w:val="003B5BE5"/>
    <w:rsid w:val="003C3476"/>
    <w:rsid w:val="003C787D"/>
    <w:rsid w:val="003C7C01"/>
    <w:rsid w:val="003D0891"/>
    <w:rsid w:val="003E070A"/>
    <w:rsid w:val="003E0838"/>
    <w:rsid w:val="003E45F9"/>
    <w:rsid w:val="003E61B6"/>
    <w:rsid w:val="003F318E"/>
    <w:rsid w:val="003F4B68"/>
    <w:rsid w:val="003F6684"/>
    <w:rsid w:val="00412AE4"/>
    <w:rsid w:val="004375E5"/>
    <w:rsid w:val="00461AA4"/>
    <w:rsid w:val="00494F5F"/>
    <w:rsid w:val="004957B1"/>
    <w:rsid w:val="004A1F82"/>
    <w:rsid w:val="004A29B7"/>
    <w:rsid w:val="004B213F"/>
    <w:rsid w:val="004B5BF8"/>
    <w:rsid w:val="004B5E18"/>
    <w:rsid w:val="004C040D"/>
    <w:rsid w:val="004C191E"/>
    <w:rsid w:val="004D25A7"/>
    <w:rsid w:val="004D3BF7"/>
    <w:rsid w:val="004E08B9"/>
    <w:rsid w:val="004E2506"/>
    <w:rsid w:val="004F2F67"/>
    <w:rsid w:val="004F32EC"/>
    <w:rsid w:val="00511D62"/>
    <w:rsid w:val="00531EE2"/>
    <w:rsid w:val="00536B28"/>
    <w:rsid w:val="00553811"/>
    <w:rsid w:val="00557114"/>
    <w:rsid w:val="00560EE2"/>
    <w:rsid w:val="00564025"/>
    <w:rsid w:val="00575E31"/>
    <w:rsid w:val="005810AF"/>
    <w:rsid w:val="005864EA"/>
    <w:rsid w:val="005A4990"/>
    <w:rsid w:val="005A4B1F"/>
    <w:rsid w:val="005A7E70"/>
    <w:rsid w:val="005B0758"/>
    <w:rsid w:val="005B129C"/>
    <w:rsid w:val="005C08E5"/>
    <w:rsid w:val="005C6CFF"/>
    <w:rsid w:val="005C7BCB"/>
    <w:rsid w:val="005E1DF6"/>
    <w:rsid w:val="005F4F3A"/>
    <w:rsid w:val="00600821"/>
    <w:rsid w:val="00600848"/>
    <w:rsid w:val="00610387"/>
    <w:rsid w:val="00621D61"/>
    <w:rsid w:val="006244EF"/>
    <w:rsid w:val="006276FA"/>
    <w:rsid w:val="00632C96"/>
    <w:rsid w:val="00632D8B"/>
    <w:rsid w:val="00640472"/>
    <w:rsid w:val="00646015"/>
    <w:rsid w:val="00653271"/>
    <w:rsid w:val="00654124"/>
    <w:rsid w:val="00670083"/>
    <w:rsid w:val="006710AB"/>
    <w:rsid w:val="00674C54"/>
    <w:rsid w:val="00677141"/>
    <w:rsid w:val="006852F3"/>
    <w:rsid w:val="006909A2"/>
    <w:rsid w:val="006968EC"/>
    <w:rsid w:val="006974ED"/>
    <w:rsid w:val="006A1C45"/>
    <w:rsid w:val="006B43D0"/>
    <w:rsid w:val="006C34B4"/>
    <w:rsid w:val="006C6D45"/>
    <w:rsid w:val="006D129E"/>
    <w:rsid w:val="006E39E6"/>
    <w:rsid w:val="006F05A6"/>
    <w:rsid w:val="0070392A"/>
    <w:rsid w:val="007127B6"/>
    <w:rsid w:val="00715C6C"/>
    <w:rsid w:val="00740B60"/>
    <w:rsid w:val="00746D6C"/>
    <w:rsid w:val="007525F7"/>
    <w:rsid w:val="00765E82"/>
    <w:rsid w:val="00767123"/>
    <w:rsid w:val="00784838"/>
    <w:rsid w:val="00786260"/>
    <w:rsid w:val="007C02D3"/>
    <w:rsid w:val="007C3A98"/>
    <w:rsid w:val="007C6577"/>
    <w:rsid w:val="007D412F"/>
    <w:rsid w:val="007E6260"/>
    <w:rsid w:val="008132F2"/>
    <w:rsid w:val="00822900"/>
    <w:rsid w:val="0082336C"/>
    <w:rsid w:val="008255B3"/>
    <w:rsid w:val="00834EE5"/>
    <w:rsid w:val="00840F04"/>
    <w:rsid w:val="00852A62"/>
    <w:rsid w:val="008576B3"/>
    <w:rsid w:val="00862526"/>
    <w:rsid w:val="00866179"/>
    <w:rsid w:val="00870759"/>
    <w:rsid w:val="008732A1"/>
    <w:rsid w:val="00873CAD"/>
    <w:rsid w:val="00876CDD"/>
    <w:rsid w:val="008A2173"/>
    <w:rsid w:val="008B0903"/>
    <w:rsid w:val="008C59DD"/>
    <w:rsid w:val="008C6469"/>
    <w:rsid w:val="008D0E6A"/>
    <w:rsid w:val="008E342C"/>
    <w:rsid w:val="008E4B3D"/>
    <w:rsid w:val="008E7347"/>
    <w:rsid w:val="00906C76"/>
    <w:rsid w:val="009176DE"/>
    <w:rsid w:val="00917C55"/>
    <w:rsid w:val="00921AFA"/>
    <w:rsid w:val="009406C9"/>
    <w:rsid w:val="00942D66"/>
    <w:rsid w:val="009535EA"/>
    <w:rsid w:val="00961FF0"/>
    <w:rsid w:val="00962631"/>
    <w:rsid w:val="009659AC"/>
    <w:rsid w:val="00975EF4"/>
    <w:rsid w:val="00985142"/>
    <w:rsid w:val="009A11C0"/>
    <w:rsid w:val="009A297C"/>
    <w:rsid w:val="009A3891"/>
    <w:rsid w:val="009B7194"/>
    <w:rsid w:val="009C0569"/>
    <w:rsid w:val="009C1933"/>
    <w:rsid w:val="009C4F5C"/>
    <w:rsid w:val="009D6245"/>
    <w:rsid w:val="009D697B"/>
    <w:rsid w:val="009D7977"/>
    <w:rsid w:val="009E6A00"/>
    <w:rsid w:val="009E7706"/>
    <w:rsid w:val="009E7DB1"/>
    <w:rsid w:val="009F0A3F"/>
    <w:rsid w:val="009F51AC"/>
    <w:rsid w:val="00A01696"/>
    <w:rsid w:val="00A044AC"/>
    <w:rsid w:val="00A04922"/>
    <w:rsid w:val="00A11469"/>
    <w:rsid w:val="00A13FBD"/>
    <w:rsid w:val="00A218B9"/>
    <w:rsid w:val="00A21909"/>
    <w:rsid w:val="00A30006"/>
    <w:rsid w:val="00A35308"/>
    <w:rsid w:val="00A361C0"/>
    <w:rsid w:val="00A40B4D"/>
    <w:rsid w:val="00A51BF9"/>
    <w:rsid w:val="00A5754F"/>
    <w:rsid w:val="00A6521C"/>
    <w:rsid w:val="00A67806"/>
    <w:rsid w:val="00A7277A"/>
    <w:rsid w:val="00A77112"/>
    <w:rsid w:val="00A84DFC"/>
    <w:rsid w:val="00AA6FEB"/>
    <w:rsid w:val="00AC64D0"/>
    <w:rsid w:val="00AD121D"/>
    <w:rsid w:val="00AE355D"/>
    <w:rsid w:val="00AE47FF"/>
    <w:rsid w:val="00AF27DD"/>
    <w:rsid w:val="00AF71DF"/>
    <w:rsid w:val="00AF7476"/>
    <w:rsid w:val="00B03C64"/>
    <w:rsid w:val="00B15406"/>
    <w:rsid w:val="00B20BEB"/>
    <w:rsid w:val="00B249B9"/>
    <w:rsid w:val="00B24C6E"/>
    <w:rsid w:val="00B27137"/>
    <w:rsid w:val="00B31B72"/>
    <w:rsid w:val="00B41B17"/>
    <w:rsid w:val="00B53CD6"/>
    <w:rsid w:val="00B556AA"/>
    <w:rsid w:val="00B60231"/>
    <w:rsid w:val="00B64225"/>
    <w:rsid w:val="00B76CD2"/>
    <w:rsid w:val="00B82039"/>
    <w:rsid w:val="00B83A94"/>
    <w:rsid w:val="00B9185D"/>
    <w:rsid w:val="00BB3655"/>
    <w:rsid w:val="00BB4149"/>
    <w:rsid w:val="00BB6FF4"/>
    <w:rsid w:val="00BC40BC"/>
    <w:rsid w:val="00BD0076"/>
    <w:rsid w:val="00BF45E5"/>
    <w:rsid w:val="00C00FC8"/>
    <w:rsid w:val="00C0368A"/>
    <w:rsid w:val="00C04DF2"/>
    <w:rsid w:val="00C17715"/>
    <w:rsid w:val="00C21C7D"/>
    <w:rsid w:val="00C23012"/>
    <w:rsid w:val="00C24B61"/>
    <w:rsid w:val="00C2537A"/>
    <w:rsid w:val="00C3184B"/>
    <w:rsid w:val="00C323E7"/>
    <w:rsid w:val="00C3590A"/>
    <w:rsid w:val="00C43759"/>
    <w:rsid w:val="00C47857"/>
    <w:rsid w:val="00C51B41"/>
    <w:rsid w:val="00C568DB"/>
    <w:rsid w:val="00C63392"/>
    <w:rsid w:val="00C63A2A"/>
    <w:rsid w:val="00C73B61"/>
    <w:rsid w:val="00C801C9"/>
    <w:rsid w:val="00C86EE7"/>
    <w:rsid w:val="00C90E6C"/>
    <w:rsid w:val="00C951E5"/>
    <w:rsid w:val="00C97C02"/>
    <w:rsid w:val="00C97D40"/>
    <w:rsid w:val="00CB0184"/>
    <w:rsid w:val="00CC1986"/>
    <w:rsid w:val="00CD0C5A"/>
    <w:rsid w:val="00CD2D12"/>
    <w:rsid w:val="00CD503F"/>
    <w:rsid w:val="00CD5257"/>
    <w:rsid w:val="00CD65FF"/>
    <w:rsid w:val="00CE04E8"/>
    <w:rsid w:val="00CE13C6"/>
    <w:rsid w:val="00CE4111"/>
    <w:rsid w:val="00CF2169"/>
    <w:rsid w:val="00CF44B6"/>
    <w:rsid w:val="00D03309"/>
    <w:rsid w:val="00D038BA"/>
    <w:rsid w:val="00D03C6B"/>
    <w:rsid w:val="00D15F92"/>
    <w:rsid w:val="00D25DBD"/>
    <w:rsid w:val="00D430FA"/>
    <w:rsid w:val="00D52528"/>
    <w:rsid w:val="00D57057"/>
    <w:rsid w:val="00D5738A"/>
    <w:rsid w:val="00D6104E"/>
    <w:rsid w:val="00D6219D"/>
    <w:rsid w:val="00D67992"/>
    <w:rsid w:val="00D72E0F"/>
    <w:rsid w:val="00D7319E"/>
    <w:rsid w:val="00D76BCE"/>
    <w:rsid w:val="00D9025E"/>
    <w:rsid w:val="00D923C1"/>
    <w:rsid w:val="00D9344C"/>
    <w:rsid w:val="00D94444"/>
    <w:rsid w:val="00DA5C59"/>
    <w:rsid w:val="00DB2F41"/>
    <w:rsid w:val="00DB5B9B"/>
    <w:rsid w:val="00DB7265"/>
    <w:rsid w:val="00DC0D95"/>
    <w:rsid w:val="00DC4261"/>
    <w:rsid w:val="00DD33CC"/>
    <w:rsid w:val="00DE2CDD"/>
    <w:rsid w:val="00DE494A"/>
    <w:rsid w:val="00DF0E06"/>
    <w:rsid w:val="00DF1409"/>
    <w:rsid w:val="00E053A1"/>
    <w:rsid w:val="00E13538"/>
    <w:rsid w:val="00E166CC"/>
    <w:rsid w:val="00E25776"/>
    <w:rsid w:val="00E73968"/>
    <w:rsid w:val="00E74553"/>
    <w:rsid w:val="00E86327"/>
    <w:rsid w:val="00E90F03"/>
    <w:rsid w:val="00EA1CA2"/>
    <w:rsid w:val="00EB298B"/>
    <w:rsid w:val="00EC0C38"/>
    <w:rsid w:val="00ED0852"/>
    <w:rsid w:val="00ED64BC"/>
    <w:rsid w:val="00ED7875"/>
    <w:rsid w:val="00ED79C0"/>
    <w:rsid w:val="00EE17B9"/>
    <w:rsid w:val="00EE6A28"/>
    <w:rsid w:val="00F050F9"/>
    <w:rsid w:val="00F06AC3"/>
    <w:rsid w:val="00F07847"/>
    <w:rsid w:val="00F47F68"/>
    <w:rsid w:val="00F54050"/>
    <w:rsid w:val="00F561A9"/>
    <w:rsid w:val="00F711D0"/>
    <w:rsid w:val="00F77210"/>
    <w:rsid w:val="00F83E13"/>
    <w:rsid w:val="00F873DA"/>
    <w:rsid w:val="00F90BBC"/>
    <w:rsid w:val="00F9112D"/>
    <w:rsid w:val="00F93A1E"/>
    <w:rsid w:val="00FA102C"/>
    <w:rsid w:val="00FA4549"/>
    <w:rsid w:val="00FA72E0"/>
    <w:rsid w:val="00FC1B54"/>
    <w:rsid w:val="00FE5E9B"/>
    <w:rsid w:val="00FF43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84E25"/>
  <w15:docId w15:val="{59AF54FD-0D41-4AB2-AD6D-8F686FF5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0D00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link w:val="Nadpis2Char"/>
    <w:uiPriority w:val="9"/>
    <w:qFormat/>
    <w:rsid w:val="000D007D"/>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next w:val="Normlny"/>
    <w:link w:val="Nadpis3Char"/>
    <w:uiPriority w:val="9"/>
    <w:semiHidden/>
    <w:unhideWhenUsed/>
    <w:qFormat/>
    <w:rsid w:val="00CD0C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D007D"/>
    <w:rPr>
      <w:rFonts w:ascii="Times New Roman" w:eastAsia="Times New Roman" w:hAnsi="Times New Roman" w:cs="Times New Roman"/>
      <w:b/>
      <w:bCs/>
      <w:kern w:val="36"/>
      <w:sz w:val="48"/>
      <w:szCs w:val="48"/>
      <w:lang w:eastAsia="sk-SK"/>
    </w:rPr>
  </w:style>
  <w:style w:type="character" w:customStyle="1" w:styleId="Nadpis2Char">
    <w:name w:val="Nadpis 2 Char"/>
    <w:basedOn w:val="Predvolenpsmoodseku"/>
    <w:link w:val="Nadpis2"/>
    <w:uiPriority w:val="9"/>
    <w:rsid w:val="000D007D"/>
    <w:rPr>
      <w:rFonts w:ascii="Times New Roman" w:eastAsia="Times New Roman" w:hAnsi="Times New Roman" w:cs="Times New Roman"/>
      <w:b/>
      <w:bCs/>
      <w:sz w:val="36"/>
      <w:szCs w:val="36"/>
      <w:lang w:eastAsia="sk-SK"/>
    </w:rPr>
  </w:style>
  <w:style w:type="character" w:styleId="Hypertextovprepojenie">
    <w:name w:val="Hyperlink"/>
    <w:basedOn w:val="Predvolenpsmoodseku"/>
    <w:uiPriority w:val="99"/>
    <w:unhideWhenUsed/>
    <w:rsid w:val="000D007D"/>
    <w:rPr>
      <w:color w:val="0000FF"/>
      <w:u w:val="single"/>
    </w:rPr>
  </w:style>
  <w:style w:type="paragraph" w:styleId="Normlnywebov">
    <w:name w:val="Normal (Web)"/>
    <w:basedOn w:val="Normlny"/>
    <w:uiPriority w:val="99"/>
    <w:semiHidden/>
    <w:unhideWhenUsed/>
    <w:rsid w:val="000D007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skypec2ctextspan">
    <w:name w:val="skype_c2c_text_span"/>
    <w:basedOn w:val="Predvolenpsmoodseku"/>
    <w:rsid w:val="000D007D"/>
  </w:style>
  <w:style w:type="paragraph" w:customStyle="1" w:styleId="pa4">
    <w:name w:val="pa4"/>
    <w:basedOn w:val="Normlny"/>
    <w:rsid w:val="000D007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0D007D"/>
    <w:rPr>
      <w:b/>
      <w:bCs/>
    </w:rPr>
  </w:style>
  <w:style w:type="paragraph" w:styleId="Odsekzoznamu">
    <w:name w:val="List Paragraph"/>
    <w:basedOn w:val="Normlny"/>
    <w:uiPriority w:val="34"/>
    <w:qFormat/>
    <w:rsid w:val="00B20BEB"/>
    <w:pPr>
      <w:ind w:left="720"/>
      <w:contextualSpacing/>
    </w:pPr>
  </w:style>
  <w:style w:type="paragraph" w:styleId="Hlavika">
    <w:name w:val="header"/>
    <w:basedOn w:val="Normlny"/>
    <w:link w:val="HlavikaChar"/>
    <w:uiPriority w:val="99"/>
    <w:unhideWhenUsed/>
    <w:rsid w:val="000708D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08DF"/>
  </w:style>
  <w:style w:type="paragraph" w:styleId="Pta">
    <w:name w:val="footer"/>
    <w:basedOn w:val="Normlny"/>
    <w:link w:val="PtaChar"/>
    <w:uiPriority w:val="99"/>
    <w:unhideWhenUsed/>
    <w:rsid w:val="000708DF"/>
    <w:pPr>
      <w:tabs>
        <w:tab w:val="center" w:pos="4536"/>
        <w:tab w:val="right" w:pos="9072"/>
      </w:tabs>
      <w:spacing w:after="0" w:line="240" w:lineRule="auto"/>
    </w:pPr>
  </w:style>
  <w:style w:type="character" w:customStyle="1" w:styleId="PtaChar">
    <w:name w:val="Päta Char"/>
    <w:basedOn w:val="Predvolenpsmoodseku"/>
    <w:link w:val="Pta"/>
    <w:uiPriority w:val="99"/>
    <w:rsid w:val="000708DF"/>
  </w:style>
  <w:style w:type="character" w:customStyle="1" w:styleId="Nadpis3Char">
    <w:name w:val="Nadpis 3 Char"/>
    <w:basedOn w:val="Predvolenpsmoodseku"/>
    <w:link w:val="Nadpis3"/>
    <w:uiPriority w:val="9"/>
    <w:semiHidden/>
    <w:rsid w:val="00CD0C5A"/>
    <w:rPr>
      <w:rFonts w:asciiTheme="majorHAnsi" w:eastAsiaTheme="majorEastAsia" w:hAnsiTheme="majorHAnsi" w:cstheme="majorBidi"/>
      <w:color w:val="243F60" w:themeColor="accent1" w:themeShade="7F"/>
      <w:sz w:val="24"/>
      <w:szCs w:val="24"/>
    </w:rPr>
  </w:style>
  <w:style w:type="paragraph" w:styleId="Textbubliny">
    <w:name w:val="Balloon Text"/>
    <w:basedOn w:val="Normlny"/>
    <w:link w:val="TextbublinyChar"/>
    <w:uiPriority w:val="99"/>
    <w:semiHidden/>
    <w:unhideWhenUsed/>
    <w:rsid w:val="00145E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45E97"/>
    <w:rPr>
      <w:rFonts w:ascii="Segoe UI" w:hAnsi="Segoe UI" w:cs="Segoe UI"/>
      <w:sz w:val="18"/>
      <w:szCs w:val="18"/>
    </w:rPr>
  </w:style>
  <w:style w:type="character" w:styleId="Odkaznakomentr">
    <w:name w:val="annotation reference"/>
    <w:basedOn w:val="Predvolenpsmoodseku"/>
    <w:uiPriority w:val="99"/>
    <w:semiHidden/>
    <w:unhideWhenUsed/>
    <w:rsid w:val="00E25776"/>
    <w:rPr>
      <w:sz w:val="16"/>
      <w:szCs w:val="16"/>
    </w:rPr>
  </w:style>
  <w:style w:type="paragraph" w:styleId="Textkomentra">
    <w:name w:val="annotation text"/>
    <w:basedOn w:val="Normlny"/>
    <w:link w:val="TextkomentraChar"/>
    <w:uiPriority w:val="99"/>
    <w:semiHidden/>
    <w:unhideWhenUsed/>
    <w:rsid w:val="00E25776"/>
    <w:pPr>
      <w:spacing w:line="240" w:lineRule="auto"/>
    </w:pPr>
    <w:rPr>
      <w:sz w:val="20"/>
      <w:szCs w:val="20"/>
    </w:rPr>
  </w:style>
  <w:style w:type="character" w:customStyle="1" w:styleId="TextkomentraChar">
    <w:name w:val="Text komentára Char"/>
    <w:basedOn w:val="Predvolenpsmoodseku"/>
    <w:link w:val="Textkomentra"/>
    <w:uiPriority w:val="99"/>
    <w:semiHidden/>
    <w:rsid w:val="00E25776"/>
    <w:rPr>
      <w:sz w:val="20"/>
      <w:szCs w:val="20"/>
    </w:rPr>
  </w:style>
  <w:style w:type="paragraph" w:styleId="Predmetkomentra">
    <w:name w:val="annotation subject"/>
    <w:basedOn w:val="Textkomentra"/>
    <w:next w:val="Textkomentra"/>
    <w:link w:val="PredmetkomentraChar"/>
    <w:uiPriority w:val="99"/>
    <w:semiHidden/>
    <w:unhideWhenUsed/>
    <w:rsid w:val="00E25776"/>
    <w:rPr>
      <w:b/>
      <w:bCs/>
    </w:rPr>
  </w:style>
  <w:style w:type="character" w:customStyle="1" w:styleId="PredmetkomentraChar">
    <w:name w:val="Predmet komentára Char"/>
    <w:basedOn w:val="TextkomentraChar"/>
    <w:link w:val="Predmetkomentra"/>
    <w:uiPriority w:val="99"/>
    <w:semiHidden/>
    <w:rsid w:val="00E257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14798">
      <w:bodyDiv w:val="1"/>
      <w:marLeft w:val="0"/>
      <w:marRight w:val="0"/>
      <w:marTop w:val="0"/>
      <w:marBottom w:val="0"/>
      <w:divBdr>
        <w:top w:val="none" w:sz="0" w:space="0" w:color="auto"/>
        <w:left w:val="none" w:sz="0" w:space="0" w:color="auto"/>
        <w:bottom w:val="none" w:sz="0" w:space="0" w:color="auto"/>
        <w:right w:val="none" w:sz="0" w:space="0" w:color="auto"/>
      </w:divBdr>
      <w:divsChild>
        <w:div w:id="1332685784">
          <w:marLeft w:val="0"/>
          <w:marRight w:val="0"/>
          <w:marTop w:val="0"/>
          <w:marBottom w:val="0"/>
          <w:divBdr>
            <w:top w:val="none" w:sz="0" w:space="0" w:color="auto"/>
            <w:left w:val="none" w:sz="0" w:space="0" w:color="auto"/>
            <w:bottom w:val="none" w:sz="0" w:space="0" w:color="auto"/>
            <w:right w:val="none" w:sz="0" w:space="0" w:color="auto"/>
          </w:divBdr>
          <w:divsChild>
            <w:div w:id="847643620">
              <w:marLeft w:val="0"/>
              <w:marRight w:val="0"/>
              <w:marTop w:val="0"/>
              <w:marBottom w:val="0"/>
              <w:divBdr>
                <w:top w:val="none" w:sz="0" w:space="0" w:color="auto"/>
                <w:left w:val="none" w:sz="0" w:space="0" w:color="auto"/>
                <w:bottom w:val="none" w:sz="0" w:space="0" w:color="auto"/>
                <w:right w:val="none" w:sz="0" w:space="0" w:color="auto"/>
              </w:divBdr>
              <w:divsChild>
                <w:div w:id="1185707848">
                  <w:marLeft w:val="0"/>
                  <w:marRight w:val="0"/>
                  <w:marTop w:val="0"/>
                  <w:marBottom w:val="0"/>
                  <w:divBdr>
                    <w:top w:val="none" w:sz="0" w:space="0" w:color="auto"/>
                    <w:left w:val="none" w:sz="0" w:space="0" w:color="auto"/>
                    <w:bottom w:val="none" w:sz="0" w:space="0" w:color="auto"/>
                    <w:right w:val="none" w:sz="0" w:space="0" w:color="auto"/>
                  </w:divBdr>
                  <w:divsChild>
                    <w:div w:id="47789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831562">
      <w:bodyDiv w:val="1"/>
      <w:marLeft w:val="0"/>
      <w:marRight w:val="0"/>
      <w:marTop w:val="0"/>
      <w:marBottom w:val="0"/>
      <w:divBdr>
        <w:top w:val="none" w:sz="0" w:space="0" w:color="auto"/>
        <w:left w:val="none" w:sz="0" w:space="0" w:color="auto"/>
        <w:bottom w:val="none" w:sz="0" w:space="0" w:color="auto"/>
        <w:right w:val="none" w:sz="0" w:space="0" w:color="auto"/>
      </w:divBdr>
      <w:divsChild>
        <w:div w:id="1356737396">
          <w:marLeft w:val="0"/>
          <w:marRight w:val="0"/>
          <w:marTop w:val="0"/>
          <w:marBottom w:val="0"/>
          <w:divBdr>
            <w:top w:val="none" w:sz="0" w:space="0" w:color="auto"/>
            <w:left w:val="none" w:sz="0" w:space="0" w:color="auto"/>
            <w:bottom w:val="none" w:sz="0" w:space="0" w:color="auto"/>
            <w:right w:val="none" w:sz="0" w:space="0" w:color="auto"/>
          </w:divBdr>
          <w:divsChild>
            <w:div w:id="1207376790">
              <w:marLeft w:val="0"/>
              <w:marRight w:val="0"/>
              <w:marTop w:val="0"/>
              <w:marBottom w:val="0"/>
              <w:divBdr>
                <w:top w:val="none" w:sz="0" w:space="0" w:color="auto"/>
                <w:left w:val="none" w:sz="0" w:space="0" w:color="auto"/>
                <w:bottom w:val="none" w:sz="0" w:space="0" w:color="auto"/>
                <w:right w:val="none" w:sz="0" w:space="0" w:color="auto"/>
              </w:divBdr>
              <w:divsChild>
                <w:div w:id="818112674">
                  <w:marLeft w:val="0"/>
                  <w:marRight w:val="0"/>
                  <w:marTop w:val="0"/>
                  <w:marBottom w:val="0"/>
                  <w:divBdr>
                    <w:top w:val="none" w:sz="0" w:space="0" w:color="auto"/>
                    <w:left w:val="none" w:sz="0" w:space="0" w:color="auto"/>
                    <w:bottom w:val="none" w:sz="0" w:space="0" w:color="auto"/>
                    <w:right w:val="none" w:sz="0" w:space="0" w:color="auto"/>
                  </w:divBdr>
                  <w:divsChild>
                    <w:div w:id="1029376462">
                      <w:marLeft w:val="0"/>
                      <w:marRight w:val="0"/>
                      <w:marTop w:val="0"/>
                      <w:marBottom w:val="0"/>
                      <w:divBdr>
                        <w:top w:val="none" w:sz="0" w:space="0" w:color="auto"/>
                        <w:left w:val="none" w:sz="0" w:space="0" w:color="auto"/>
                        <w:bottom w:val="none" w:sz="0" w:space="0" w:color="auto"/>
                        <w:right w:val="none" w:sz="0" w:space="0" w:color="auto"/>
                      </w:divBdr>
                      <w:divsChild>
                        <w:div w:id="2040691732">
                          <w:marLeft w:val="0"/>
                          <w:marRight w:val="0"/>
                          <w:marTop w:val="0"/>
                          <w:marBottom w:val="0"/>
                          <w:divBdr>
                            <w:top w:val="none" w:sz="0" w:space="0" w:color="auto"/>
                            <w:left w:val="none" w:sz="0" w:space="0" w:color="auto"/>
                            <w:bottom w:val="none" w:sz="0" w:space="0" w:color="auto"/>
                            <w:right w:val="none" w:sz="0" w:space="0" w:color="auto"/>
                          </w:divBdr>
                          <w:divsChild>
                            <w:div w:id="1045373704">
                              <w:marLeft w:val="0"/>
                              <w:marRight w:val="0"/>
                              <w:marTop w:val="0"/>
                              <w:marBottom w:val="0"/>
                              <w:divBdr>
                                <w:top w:val="none" w:sz="0" w:space="0" w:color="auto"/>
                                <w:left w:val="none" w:sz="0" w:space="0" w:color="auto"/>
                                <w:bottom w:val="none" w:sz="0" w:space="0" w:color="auto"/>
                                <w:right w:val="none" w:sz="0" w:space="0" w:color="auto"/>
                              </w:divBdr>
                              <w:divsChild>
                                <w:div w:id="1335493707">
                                  <w:marLeft w:val="0"/>
                                  <w:marRight w:val="0"/>
                                  <w:marTop w:val="0"/>
                                  <w:marBottom w:val="0"/>
                                  <w:divBdr>
                                    <w:top w:val="none" w:sz="0" w:space="0" w:color="auto"/>
                                    <w:left w:val="none" w:sz="0" w:space="0" w:color="auto"/>
                                    <w:bottom w:val="none" w:sz="0" w:space="0" w:color="auto"/>
                                    <w:right w:val="none" w:sz="0" w:space="0" w:color="auto"/>
                                  </w:divBdr>
                                  <w:divsChild>
                                    <w:div w:id="19565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407683">
      <w:bodyDiv w:val="1"/>
      <w:marLeft w:val="0"/>
      <w:marRight w:val="0"/>
      <w:marTop w:val="0"/>
      <w:marBottom w:val="0"/>
      <w:divBdr>
        <w:top w:val="none" w:sz="0" w:space="0" w:color="auto"/>
        <w:left w:val="none" w:sz="0" w:space="0" w:color="auto"/>
        <w:bottom w:val="none" w:sz="0" w:space="0" w:color="auto"/>
        <w:right w:val="none" w:sz="0" w:space="0" w:color="auto"/>
      </w:divBdr>
    </w:div>
    <w:div w:id="1452095207">
      <w:bodyDiv w:val="1"/>
      <w:marLeft w:val="0"/>
      <w:marRight w:val="0"/>
      <w:marTop w:val="0"/>
      <w:marBottom w:val="0"/>
      <w:divBdr>
        <w:top w:val="none" w:sz="0" w:space="0" w:color="auto"/>
        <w:left w:val="none" w:sz="0" w:space="0" w:color="auto"/>
        <w:bottom w:val="none" w:sz="0" w:space="0" w:color="auto"/>
        <w:right w:val="none" w:sz="0" w:space="0" w:color="auto"/>
      </w:divBdr>
    </w:div>
    <w:div w:id="1668170455">
      <w:bodyDiv w:val="1"/>
      <w:marLeft w:val="0"/>
      <w:marRight w:val="0"/>
      <w:marTop w:val="0"/>
      <w:marBottom w:val="0"/>
      <w:divBdr>
        <w:top w:val="none" w:sz="0" w:space="0" w:color="auto"/>
        <w:left w:val="none" w:sz="0" w:space="0" w:color="auto"/>
        <w:bottom w:val="none" w:sz="0" w:space="0" w:color="auto"/>
        <w:right w:val="none" w:sz="0" w:space="0" w:color="auto"/>
      </w:divBdr>
    </w:div>
    <w:div w:id="2040738136">
      <w:bodyDiv w:val="1"/>
      <w:marLeft w:val="0"/>
      <w:marRight w:val="0"/>
      <w:marTop w:val="75"/>
      <w:marBottom w:val="75"/>
      <w:divBdr>
        <w:top w:val="none" w:sz="0" w:space="0" w:color="auto"/>
        <w:left w:val="none" w:sz="0" w:space="0" w:color="auto"/>
        <w:bottom w:val="none" w:sz="0" w:space="0" w:color="auto"/>
        <w:right w:val="none" w:sz="0" w:space="0" w:color="auto"/>
      </w:divBdr>
      <w:divsChild>
        <w:div w:id="1258710286">
          <w:marLeft w:val="0"/>
          <w:marRight w:val="0"/>
          <w:marTop w:val="0"/>
          <w:marBottom w:val="0"/>
          <w:divBdr>
            <w:top w:val="none" w:sz="0" w:space="0" w:color="auto"/>
            <w:left w:val="none" w:sz="0" w:space="0" w:color="auto"/>
            <w:bottom w:val="none" w:sz="0" w:space="0" w:color="auto"/>
            <w:right w:val="none" w:sz="0" w:space="0" w:color="auto"/>
          </w:divBdr>
          <w:divsChild>
            <w:div w:id="893539626">
              <w:marLeft w:val="0"/>
              <w:marRight w:val="0"/>
              <w:marTop w:val="0"/>
              <w:marBottom w:val="0"/>
              <w:divBdr>
                <w:top w:val="none" w:sz="0" w:space="0" w:color="auto"/>
                <w:left w:val="none" w:sz="0" w:space="0" w:color="auto"/>
                <w:bottom w:val="none" w:sz="0" w:space="0" w:color="auto"/>
                <w:right w:val="none" w:sz="0" w:space="0" w:color="auto"/>
              </w:divBdr>
              <w:divsChild>
                <w:div w:id="112304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pelens.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arketing@kupelen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858A0-50E0-4C28-8601-E873BE70D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4121</Words>
  <Characters>23491</Characters>
  <Application>Microsoft Office Word</Application>
  <DocSecurity>0</DocSecurity>
  <Lines>195</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Aqua Tatry</dc:creator>
  <cp:lastModifiedBy>Ekonom</cp:lastModifiedBy>
  <cp:revision>7</cp:revision>
  <cp:lastPrinted>2017-09-20T10:57:00Z</cp:lastPrinted>
  <dcterms:created xsi:type="dcterms:W3CDTF">2019-08-20T10:18:00Z</dcterms:created>
  <dcterms:modified xsi:type="dcterms:W3CDTF">2019-08-21T06:07:00Z</dcterms:modified>
</cp:coreProperties>
</file>