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A58F2" w14:textId="5CA8C979" w:rsidR="0066772A" w:rsidRPr="00CA1AA7" w:rsidRDefault="0066772A" w:rsidP="0079148D">
      <w:pPr>
        <w:pBdr>
          <w:bottom w:val="single" w:sz="6" w:space="12" w:color="CCCCCC"/>
        </w:pBdr>
        <w:spacing w:after="150" w:line="480" w:lineRule="atLeast"/>
        <w:jc w:val="center"/>
        <w:outlineLvl w:val="2"/>
        <w:rPr>
          <w:rFonts w:ascii="Calibri Light" w:eastAsia="Times New Roman" w:hAnsi="Calibri Light" w:cs="Calibri Light"/>
          <w:color w:val="032349"/>
          <w:sz w:val="52"/>
          <w:szCs w:val="52"/>
          <w:lang w:eastAsia="cs-CZ"/>
        </w:rPr>
      </w:pPr>
      <w:r w:rsidRPr="00CA1AA7">
        <w:rPr>
          <w:rFonts w:ascii="Calibri Light" w:eastAsia="Times New Roman" w:hAnsi="Calibri Light" w:cs="Calibri Light"/>
          <w:color w:val="032349"/>
          <w:sz w:val="52"/>
          <w:szCs w:val="52"/>
          <w:lang w:eastAsia="cs-CZ"/>
        </w:rPr>
        <w:t>Všeobecné obchodní podmínky</w:t>
      </w:r>
    </w:p>
    <w:p w14:paraId="524617B9" w14:textId="77777777" w:rsidR="00FC0C7A" w:rsidRPr="00CA1AA7" w:rsidRDefault="00FC0C7A" w:rsidP="0066772A">
      <w:pPr>
        <w:pBdr>
          <w:bottom w:val="single" w:sz="6" w:space="12" w:color="CCCCCC"/>
        </w:pBdr>
        <w:spacing w:after="150" w:line="480" w:lineRule="atLeast"/>
        <w:outlineLvl w:val="2"/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</w:pPr>
    </w:p>
    <w:p w14:paraId="71E30AD0" w14:textId="77777777" w:rsidR="0066772A" w:rsidRPr="00CA1AA7" w:rsidRDefault="0066772A" w:rsidP="0066772A">
      <w:pPr>
        <w:pBdr>
          <w:bottom w:val="single" w:sz="6" w:space="12" w:color="CCCCCC"/>
        </w:pBdr>
        <w:shd w:val="clear" w:color="auto" w:fill="FFFFFF"/>
        <w:spacing w:after="150" w:line="480" w:lineRule="atLeast"/>
        <w:outlineLvl w:val="2"/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</w:pPr>
      <w:r w:rsidRPr="00CA1AA7"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  <w:t>Článek I.</w:t>
      </w:r>
    </w:p>
    <w:p w14:paraId="2E22B1AB" w14:textId="77777777" w:rsidR="0066772A" w:rsidRPr="00CA1AA7" w:rsidRDefault="0066772A" w:rsidP="0066772A">
      <w:pPr>
        <w:shd w:val="clear" w:color="auto" w:fill="FFFFFF"/>
        <w:spacing w:after="300" w:line="270" w:lineRule="atLeast"/>
        <w:outlineLvl w:val="4"/>
        <w:rPr>
          <w:rFonts w:ascii="Calibri Light" w:eastAsia="Times New Roman" w:hAnsi="Calibri Light" w:cs="Calibri Light"/>
          <w:color w:val="B2003B"/>
          <w:sz w:val="28"/>
          <w:szCs w:val="28"/>
          <w:lang w:eastAsia="cs-CZ"/>
        </w:rPr>
      </w:pPr>
      <w:r w:rsidRPr="00CA1AA7">
        <w:rPr>
          <w:rFonts w:ascii="Calibri Light" w:eastAsia="Times New Roman" w:hAnsi="Calibri Light" w:cs="Calibri Light"/>
          <w:color w:val="B2003B"/>
          <w:sz w:val="28"/>
          <w:szCs w:val="28"/>
          <w:lang w:eastAsia="cs-CZ"/>
        </w:rPr>
        <w:t>Smluvní vztah</w:t>
      </w:r>
    </w:p>
    <w:p w14:paraId="33D7F8E1" w14:textId="7777777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Tyto všeobecné obchodní podmínky (dále jen „VOP“) platí pro postup při uzavírání smlouvy o ubytování a upravují obecná práva a povinnosti mezi ubytovaným (dále jen „klient“) a provozovatelem Vojtěch Janko, Jeneweinova 133/51, 61700, Brno – Komárov</w:t>
      </w:r>
    </w:p>
    <w:p w14:paraId="0406BA60" w14:textId="6608FC35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IČO: 02016915, DIČ: CZ9304194196, živnostenský list vydaný v Mag. m. Brna dne 1.10.2013, </w:t>
      </w:r>
      <w:proofErr w:type="spellStart"/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Sp</w:t>
      </w:r>
      <w:proofErr w:type="spellEnd"/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. zn. ZU/MMB 0300755/2013, Identifikační číslo provozovny 1009081256/ Penzion U Leopolda (dále jen „ubytovatel“). Smluvní vztah mezi ubytovatelem a klientem se řídí příslušnou smlouvou o ubytování, uzavřenou mezi ubytovatelem a klientem, a těmito VOP. Není-li některé ustanovení výslovně upraveno, postupuje se dle příslušných ustanoveních občanského zákoníku. Před ustanoveními těchto VOP mají přednost individuální ujednání obsažená ve smlouvě o ubytování, respektive písemném potvrzení rezervace ubytovatele a/nebo jejich přílohách. Ubytovatel si přitom vyhrazuje právo uvést ve svých nabídkách a/nebo reklamních materiálech i jiné podmínky, které mají přednost před těmito VOP.</w:t>
      </w:r>
    </w:p>
    <w:p w14:paraId="01C05B98" w14:textId="77777777" w:rsidR="00FC0C7A" w:rsidRPr="00CA1AA7" w:rsidRDefault="00FC0C7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1128B2C5" w14:textId="77777777" w:rsidR="0066772A" w:rsidRPr="00CA1AA7" w:rsidRDefault="0066772A" w:rsidP="0066772A">
      <w:pPr>
        <w:pBdr>
          <w:bottom w:val="single" w:sz="6" w:space="12" w:color="CCCCCC"/>
        </w:pBdr>
        <w:shd w:val="clear" w:color="auto" w:fill="FFFFFF"/>
        <w:spacing w:after="150" w:line="480" w:lineRule="atLeast"/>
        <w:outlineLvl w:val="2"/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</w:pPr>
      <w:r w:rsidRPr="00CA1AA7"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  <w:t>Článek II.</w:t>
      </w:r>
    </w:p>
    <w:p w14:paraId="615EE464" w14:textId="77777777" w:rsidR="0066772A" w:rsidRPr="00CA1AA7" w:rsidRDefault="0066772A" w:rsidP="0066772A">
      <w:pPr>
        <w:shd w:val="clear" w:color="auto" w:fill="FFFFFF"/>
        <w:spacing w:after="300" w:line="360" w:lineRule="atLeast"/>
        <w:outlineLvl w:val="3"/>
        <w:rPr>
          <w:rFonts w:ascii="Calibri Light" w:eastAsia="Times New Roman" w:hAnsi="Calibri Light" w:cs="Calibri Light"/>
          <w:color w:val="B2003B"/>
          <w:sz w:val="28"/>
          <w:szCs w:val="28"/>
          <w:lang w:eastAsia="cs-CZ"/>
        </w:rPr>
      </w:pPr>
      <w:r w:rsidRPr="00CA1AA7">
        <w:rPr>
          <w:rFonts w:ascii="Calibri Light" w:eastAsia="Times New Roman" w:hAnsi="Calibri Light" w:cs="Calibri Light"/>
          <w:color w:val="B2003B"/>
          <w:sz w:val="28"/>
          <w:szCs w:val="28"/>
          <w:lang w:eastAsia="cs-CZ"/>
        </w:rPr>
        <w:t>Postup při rezervaci a uzavření smlouvy o ubytování</w:t>
      </w:r>
    </w:p>
    <w:p w14:paraId="106CAC58" w14:textId="5767E5D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2.1 Ubytovatel nezávazně nabízí ubytování a další služby s tím související klientům prostřednictvím svých internetových stránek </w:t>
      </w:r>
      <w:r w:rsidR="00593A58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Penzion U Leopolda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, prostřednictvím schválených zprostředkovatelů a pomocí reklamních materiálů ubytovatele (dále jen „nabídka“). Údaje obsažené v nabídce mají pouze informativní charakter. Tato indikativní nabídka není nabídkou ve smyslu § 1731 nebo § 1732 občanského zákoníku, ani se nejedná o veřejný příslib dle § 1733 občanského zákoníku. Z této indikativní nabídky nevzniká klientovi nárok na uzavření smlouvy o ubytování. Nabídka je platná po dobu a za podmínek v ní uvedené, přičemž ubytovatel si vyhrazuje právo jednostranně měnit či upřesňovat konkrétní podmínky dané nabídky před uzavřením smlouvy o ubytování.</w:t>
      </w:r>
    </w:p>
    <w:p w14:paraId="71DA0242" w14:textId="77777777" w:rsidR="00FC0C7A" w:rsidRPr="00CA1AA7" w:rsidRDefault="00FC0C7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341C618B" w14:textId="790D55E9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2.2 Klient prostřednictvím elektronického rezervačního formuláře umístěného na webových stránkách ubytovatele </w:t>
      </w:r>
      <w:r w:rsidR="00593A58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Penzion U Leopolda</w:t>
      </w:r>
      <w:r w:rsidR="00593A58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 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nebo jiným způsobem zasílá ubytovateli poptávku po ubytování a službách (dále jen „Objednávka“). Odesláním Objednávky ubytovateli klient potvrzuje, že se plně seznámil s těmito VOP, přičemž s nimi souhlasí a uznává je jako podmínky a nedílnou součást smlouvy o ubytování. Klient je povinen vyplnit údaje v rezervačním formuláři úplně (včetně případného IČO a DIČ) a pravdivě, přičemž další či jiné změny po jejím odeslání prostřednictvím rezervačního formuláře nejsou možné. Ubytovatel si vyhrazuje neomezené právo odmítnout Objednávku, a to i bez uvedení důvodu.</w:t>
      </w:r>
    </w:p>
    <w:p w14:paraId="1B3F961E" w14:textId="77777777" w:rsidR="00FC0C7A" w:rsidRPr="00CA1AA7" w:rsidRDefault="00FC0C7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3FD6E677" w14:textId="0783B259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2.3 Ubytovatel na základě obdržení klientovy Objednávky ověří kapacity a další podmínky a e-mailem klientovi zašle písemné potvrzení přijetí Objednávky s vymezenými konkrétními podmínkami závazné nabídky ubytovatele, kde uvede závaznou kalkulaci ceny ubytování a služeb, platební podmínky a pokyny k platbě s uvedením těchto údajů: identifikační a kontaktní údaje ubytovatele, identifikační a kontaktní údaje klienta, termín příjezdu, termín odjezdu, počet nocí, typ ubytování, počet, jmén</w:t>
      </w:r>
      <w:r w:rsidR="00130368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o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 i příjmení</w:t>
      </w:r>
      <w:r w:rsidR="00130368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 klienta. Ubytovatel si vyhrazuje právo na zrušení již potvrzené rezervace, pokud dojde k nečekané události, která by znemožnila Ubytovateli splnit požadavky klient</w:t>
      </w:r>
      <w:r w:rsidR="006F19D1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a. Též si vyhrazuje toto právo při technické závadě, která by zapříčinila odeslání potvrzení rezervace </w:t>
      </w:r>
      <w:r w:rsidR="00362B2F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s nesprávnými podmínkami jako nesmyslná cena či nemožný výčet služeb apod…</w:t>
      </w:r>
    </w:p>
    <w:p w14:paraId="3DEA0AA0" w14:textId="77777777" w:rsidR="00FC0C7A" w:rsidRPr="00CA1AA7" w:rsidRDefault="00FC0C7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32543C52" w14:textId="3767CC9F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2.4 Klient je v případě akceptace doručené Rezervace ubytovatele povinen uhradit celkovou cenu způsobem a za platebních podmínek uvedených v Rezervaci.</w:t>
      </w:r>
    </w:p>
    <w:p w14:paraId="2421C57B" w14:textId="77777777" w:rsidR="00FC0C7A" w:rsidRPr="00CA1AA7" w:rsidRDefault="00FC0C7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649AEE81" w14:textId="7777777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2.4.1 Záloha:</w:t>
      </w:r>
    </w:p>
    <w:p w14:paraId="26BCA71A" w14:textId="60F7C8CD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Byla-li ubytovatelem v platebních podmínkách Rezervace stanovena záloha na celkovou cenu, je uzavřena smlouva o ubytování mezi klientem a ubytovatelem, jejíž součástí jsou tyto VOP, a to na ubytování a služby uvedené v Rezervaci. Neuhradí-li klient ubytovateli zálohu ve lhůtě vymezené v platebních podmínkách, platí, že klient podmínky Rezervace akceptoval a smlouva o ubytování byla uzavřena. Nebyla-li záloha v platebních podmínkách Rezervace stanovena, je klient povinen uhradit celkovou cenu ubytování a služeb ve lhůtě uvedené v platebních podmínkách Rezervace, jinak platí, že na rezervaci se vztahují storno podmínky, které jsou součástí VOP.</w:t>
      </w:r>
    </w:p>
    <w:p w14:paraId="1CDF4075" w14:textId="77777777" w:rsidR="00FC0C7A" w:rsidRPr="00CA1AA7" w:rsidRDefault="00FC0C7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2E635AED" w14:textId="7777777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2.4.2 Potvrzení rezervace:</w:t>
      </w:r>
    </w:p>
    <w:p w14:paraId="7D19149A" w14:textId="77777777" w:rsidR="006E68D4" w:rsidRPr="00CA1AA7" w:rsidRDefault="0066772A" w:rsidP="006E68D4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Okamžikem potvrzení se rezervace ubytování a služeb stává ubytovatelem </w:t>
      </w:r>
      <w:r w:rsidR="00362B2F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závaznou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 a ubytovatel zasílá klientovi e</w:t>
      </w:r>
      <w:r w:rsidR="0079148D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-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mailové závazné potvrzení rezervace ubytování a služeb uvedených v Rezervaci. Okamžikem doručení Potvrzení rezervace klientovi se ubytovatel zavazuje klientovi poskytnout ubytování a služby v rozsahu a za podmínek uvedených v Potvrzení rezervace. </w:t>
      </w:r>
      <w:r w:rsidR="006E68D4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Ubytovatel si vyhrazuje právo na zrušení již potvrzené rezervace, pokud dojde k nečekané události, která by znemožnila Ubytovateli splnit požadavky klienta. Též si vyhrazuje toto právo při technické závadě, která by zapříčinila odeslání potvrzení rezervace s nesprávnými podmínkami jako nesmyslná cena či nemožný výčet služeb apod…</w:t>
      </w:r>
    </w:p>
    <w:p w14:paraId="126F199B" w14:textId="46385A9F" w:rsidR="0066772A" w:rsidRPr="00CA1AA7" w:rsidRDefault="0066772A" w:rsidP="00362B2F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33338C29" w14:textId="77777777" w:rsidR="0079148D" w:rsidRPr="00CA1AA7" w:rsidRDefault="0079148D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4B361D75" w14:textId="5B94CCB8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2.5 Vyskytnou-li se v Nabídce, Objednávce, Rezervaci a/nebo Potvrzení rezervace chyby v psaní či počítání (zejména zjevně nepřiměřená cena ubytování a/nebo služeb) nebo jiné chybné údaje či jiné nesrovnalosti, ubytovatel si vyhrazuje právo opravy těchto chyb nebo nápravu jiných nesrovnalostí, jenž provede sám nebo na základě písemného požadavku klienta.</w:t>
      </w:r>
    </w:p>
    <w:p w14:paraId="767EA826" w14:textId="110DE73C" w:rsidR="0002603C" w:rsidRPr="00CA1AA7" w:rsidRDefault="0002603C">
      <w:pPr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br w:type="page"/>
      </w:r>
    </w:p>
    <w:p w14:paraId="7614FCA6" w14:textId="77777777" w:rsidR="0066772A" w:rsidRPr="00CA1AA7" w:rsidRDefault="0066772A" w:rsidP="0066772A">
      <w:pPr>
        <w:pBdr>
          <w:bottom w:val="single" w:sz="6" w:space="12" w:color="CCCCCC"/>
        </w:pBdr>
        <w:shd w:val="clear" w:color="auto" w:fill="FFFFFF"/>
        <w:spacing w:after="150" w:line="480" w:lineRule="atLeast"/>
        <w:outlineLvl w:val="2"/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</w:pPr>
      <w:r w:rsidRPr="00CA1AA7"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  <w:lastRenderedPageBreak/>
        <w:t>Článek III.</w:t>
      </w:r>
    </w:p>
    <w:p w14:paraId="1E2D62C5" w14:textId="77777777" w:rsidR="0066772A" w:rsidRPr="00CA1AA7" w:rsidRDefault="0066772A" w:rsidP="0066772A">
      <w:pPr>
        <w:shd w:val="clear" w:color="auto" w:fill="FFFFFF"/>
        <w:spacing w:after="300" w:line="270" w:lineRule="atLeast"/>
        <w:outlineLvl w:val="4"/>
        <w:rPr>
          <w:rFonts w:ascii="Calibri Light" w:eastAsia="Times New Roman" w:hAnsi="Calibri Light" w:cs="Calibri Light"/>
          <w:color w:val="B2003B"/>
          <w:sz w:val="28"/>
          <w:szCs w:val="28"/>
          <w:lang w:eastAsia="cs-CZ"/>
        </w:rPr>
      </w:pPr>
      <w:r w:rsidRPr="00CA1AA7">
        <w:rPr>
          <w:rFonts w:ascii="Calibri Light" w:eastAsia="Times New Roman" w:hAnsi="Calibri Light" w:cs="Calibri Light"/>
          <w:color w:val="B2003B"/>
          <w:sz w:val="28"/>
          <w:szCs w:val="28"/>
          <w:lang w:eastAsia="cs-CZ"/>
        </w:rPr>
        <w:t>Platební podmínky</w:t>
      </w:r>
    </w:p>
    <w:p w14:paraId="4E32D9C9" w14:textId="7777777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3.1 Ubytovatel má právo požadovat po klientovi uhrazení celkové ceny ubytování a služeb uvedených v Rezervaci před jejich poskytnutím, případně uhrazení zálohy, vyplývá-li to z těchto VOP nebo Rezervace.</w:t>
      </w:r>
    </w:p>
    <w:p w14:paraId="45D2EFC5" w14:textId="68B01002" w:rsidR="0066772A" w:rsidRPr="00CA1AA7" w:rsidRDefault="0066772A" w:rsidP="006E68D4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3.2 Platební podmínky </w:t>
      </w:r>
      <w:r w:rsidR="006E68D4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a s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platnost celkové ceny ubytování a služeb, není-li v platebních podmínkách Rezervace uvedeno jinak:</w:t>
      </w:r>
    </w:p>
    <w:p w14:paraId="32DE5363" w14:textId="77777777" w:rsidR="006E68D4" w:rsidRPr="00CA1AA7" w:rsidRDefault="006E68D4" w:rsidP="006E68D4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48452239" w14:textId="572E576F" w:rsidR="0066772A" w:rsidRPr="00CA1AA7" w:rsidRDefault="006E68D4" w:rsidP="006677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Cenu za ubytování klient hradí při příjezdu na začátku </w:t>
      </w:r>
      <w:r w:rsidR="007363F8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pobytu,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 </w:t>
      </w:r>
      <w:r w:rsidR="007363F8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a to formou kreditní karty či v</w:t>
      </w:r>
      <w:r w:rsidR="0002603C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 </w:t>
      </w:r>
      <w:r w:rsidR="007363F8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hotovosti</w:t>
      </w:r>
      <w:r w:rsidR="0002603C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.</w:t>
      </w:r>
    </w:p>
    <w:p w14:paraId="357164FB" w14:textId="3DE99FFE" w:rsidR="006E68D4" w:rsidRPr="00CA1AA7" w:rsidRDefault="007363F8" w:rsidP="007363F8">
      <w:pPr>
        <w:numPr>
          <w:ilvl w:val="0"/>
          <w:numId w:val="1"/>
        </w:numPr>
        <w:shd w:val="clear" w:color="auto" w:fill="FFFFFF"/>
        <w:spacing w:before="100" w:beforeAutospacing="1" w:after="0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Klient může uhradit ubytování i před nastoupením k pobytu formou platební brány umístěné na stránkách ubytovatele či převodem na účet.</w:t>
      </w:r>
    </w:p>
    <w:p w14:paraId="1E2E0A0D" w14:textId="65A76F40" w:rsidR="007363F8" w:rsidRPr="00CA1AA7" w:rsidRDefault="007363F8" w:rsidP="007363F8">
      <w:p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Klient je povinen informovat o úhradě převodem ubytovací zařízení pro možnost dohledání/spárování platby s jeho Rezervací pobytu.</w:t>
      </w:r>
    </w:p>
    <w:p w14:paraId="1F3EAD64" w14:textId="77777777" w:rsidR="0066772A" w:rsidRPr="00CA1AA7" w:rsidRDefault="0066772A" w:rsidP="006677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Tyto platební podmínky platí, není-li v platebních podmínkách Rezervace stanoveno jinak.</w:t>
      </w:r>
    </w:p>
    <w:p w14:paraId="1B2DCB82" w14:textId="77777777" w:rsidR="0079148D" w:rsidRPr="00CA1AA7" w:rsidRDefault="0079148D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216495E7" w14:textId="77777777" w:rsidR="0066772A" w:rsidRPr="00CA1AA7" w:rsidRDefault="0066772A" w:rsidP="0066772A">
      <w:pPr>
        <w:pBdr>
          <w:bottom w:val="single" w:sz="6" w:space="12" w:color="CCCCCC"/>
        </w:pBdr>
        <w:shd w:val="clear" w:color="auto" w:fill="FFFFFF"/>
        <w:spacing w:after="150" w:line="480" w:lineRule="atLeast"/>
        <w:outlineLvl w:val="2"/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</w:pPr>
      <w:r w:rsidRPr="00CA1AA7"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  <w:t>Článek IV.</w:t>
      </w:r>
    </w:p>
    <w:p w14:paraId="2AD78B92" w14:textId="77777777" w:rsidR="0066772A" w:rsidRPr="00CA1AA7" w:rsidRDefault="0066772A" w:rsidP="0066772A">
      <w:pPr>
        <w:shd w:val="clear" w:color="auto" w:fill="FFFFFF"/>
        <w:spacing w:after="300" w:line="270" w:lineRule="atLeast"/>
        <w:outlineLvl w:val="4"/>
        <w:rPr>
          <w:rFonts w:ascii="Calibri Light" w:eastAsia="Times New Roman" w:hAnsi="Calibri Light" w:cs="Calibri Light"/>
          <w:color w:val="B2003B"/>
          <w:sz w:val="28"/>
          <w:szCs w:val="28"/>
          <w:lang w:eastAsia="cs-CZ"/>
        </w:rPr>
      </w:pPr>
      <w:r w:rsidRPr="00CA1AA7">
        <w:rPr>
          <w:rFonts w:ascii="Calibri Light" w:eastAsia="Times New Roman" w:hAnsi="Calibri Light" w:cs="Calibri Light"/>
          <w:color w:val="B2003B"/>
          <w:sz w:val="28"/>
          <w:szCs w:val="28"/>
          <w:lang w:eastAsia="cs-CZ"/>
        </w:rPr>
        <w:t>Cena</w:t>
      </w:r>
    </w:p>
    <w:p w14:paraId="2A1232E9" w14:textId="7777777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4.1 Cenou ubytování se rozumí cena uvedená v Rezervaci jako cena ubytování za příslušný pokoj pro počet osob uvedených v Rezervaci. Cenou za služby se rozumí cena uvedená v Rezervaci jako cena objednaných služeb. Celkovou cenou ubytování a služeb se rozumí cena uvedená v Rezervaci jako celková cena s případnými poskytnutými slevami včetně daní.</w:t>
      </w:r>
    </w:p>
    <w:p w14:paraId="1737EA71" w14:textId="7777777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4.2 Ubytovatel není oprávněn po dobu platnosti Rezervace jednostranně navýšit celkovou cenu, s výjimkou případů:</w:t>
      </w:r>
    </w:p>
    <w:p w14:paraId="5729A3B4" w14:textId="77777777" w:rsidR="0066772A" w:rsidRPr="00CA1AA7" w:rsidRDefault="0066772A" w:rsidP="006677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dojde-li ke změně v Rezervaci (např. změně typu pokoje, počtu osob atp.),</w:t>
      </w:r>
    </w:p>
    <w:p w14:paraId="2AB0D913" w14:textId="77777777" w:rsidR="0066772A" w:rsidRPr="00CA1AA7" w:rsidRDefault="0066772A" w:rsidP="006677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dojde-li ke změně právní úpravy či sazeb daně z přidané hodnoty </w:t>
      </w:r>
    </w:p>
    <w:p w14:paraId="5D847828" w14:textId="77777777" w:rsidR="0066772A" w:rsidRPr="00CA1AA7" w:rsidRDefault="0066772A" w:rsidP="006677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když doba od odeslání Rezervace do nástupu na ubytování přesahuje čtyři měsíce a v průběhu tohoto období dojde ke zvýšení cen ubytování a/nebo služeb ubytovatele, přičemž toto zvýšení celkové ceny však nepřesáhne 15 % celkové ceny uvedené v Rezervaci.</w:t>
      </w:r>
    </w:p>
    <w:p w14:paraId="7EA65DCB" w14:textId="3378F2F1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4.4 Ceny ubytování a služeb ubytovatele jsou stanoveny a jejich úhrada probíhá v zákonné měnové jednotce České republiky koruně české (Kč, CZK). </w:t>
      </w:r>
    </w:p>
    <w:p w14:paraId="4F692823" w14:textId="77777777" w:rsidR="0066772A" w:rsidRPr="00CA1AA7" w:rsidRDefault="0066772A" w:rsidP="0066772A">
      <w:pPr>
        <w:pBdr>
          <w:bottom w:val="single" w:sz="6" w:space="12" w:color="CCCCCC"/>
        </w:pBdr>
        <w:shd w:val="clear" w:color="auto" w:fill="FFFFFF"/>
        <w:spacing w:after="150" w:line="480" w:lineRule="atLeast"/>
        <w:outlineLvl w:val="2"/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</w:pPr>
      <w:r w:rsidRPr="00CA1AA7"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  <w:lastRenderedPageBreak/>
        <w:t>Článek V.</w:t>
      </w:r>
    </w:p>
    <w:p w14:paraId="10359611" w14:textId="77777777" w:rsidR="0066772A" w:rsidRPr="00CA1AA7" w:rsidRDefault="0066772A" w:rsidP="0066772A">
      <w:pPr>
        <w:shd w:val="clear" w:color="auto" w:fill="FFFFFF"/>
        <w:spacing w:after="300" w:line="270" w:lineRule="atLeast"/>
        <w:outlineLvl w:val="4"/>
        <w:rPr>
          <w:rFonts w:ascii="Calibri Light" w:eastAsia="Times New Roman" w:hAnsi="Calibri Light" w:cs="Calibri Light"/>
          <w:color w:val="B2003B"/>
          <w:sz w:val="28"/>
          <w:szCs w:val="28"/>
          <w:lang w:eastAsia="cs-CZ"/>
        </w:rPr>
      </w:pPr>
      <w:r w:rsidRPr="00CA1AA7">
        <w:rPr>
          <w:rFonts w:ascii="Calibri Light" w:eastAsia="Times New Roman" w:hAnsi="Calibri Light" w:cs="Calibri Light"/>
          <w:color w:val="B2003B"/>
          <w:sz w:val="28"/>
          <w:szCs w:val="28"/>
          <w:lang w:eastAsia="cs-CZ"/>
        </w:rPr>
        <w:t>Změny v rezervaci</w:t>
      </w:r>
    </w:p>
    <w:p w14:paraId="72CACB5C" w14:textId="7777777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5.1 V případě vzniku okolností, které brání ubytovateli poskytnout klientovi ubytování a/nebo službu dle Rezervace, a je-li možné vzhledem k vzniklé situaci poskytnout klientovi jiné ubytování a/nebo náhradní službu v rozsahu a kvalitě shodných nebo se alespoň blížících původně objednanému ubytování a/nebo službě nebo poskytnout stejné ubytování a/nebo službu v náhradním termínu, je ubytovatel oprávněn a povinen provést odpovídající změny. Ubytovatel je v takovém případě povinen bez zbytečného odkladu informovat klienta o podmínkách této změny a navrhnout tuto změnu klientovi. Klient je oprávněn v případě nesouhlasu s takto oznámenou změnou zrušit čerpání služby, a jedná-li se o změnu týkající se ubytování, od smlouvy odstoupit. Ubytovatel je pak povinen bez zbytečného odkladu po tomto zrušení čerpání služby vrátit klientovi plnění připadající na takto zrušenou službu a v případě odstoupení od celé smlouvy klientovi vrátit veškerá plnění uhrazená v souvislosti se smlouvou. Na plnění vrácená dle tohoto odstavce se nevztahují ustanovení těchto VOP o storno-poplatku.</w:t>
      </w:r>
    </w:p>
    <w:p w14:paraId="68E889AC" w14:textId="49C34D7B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Pokud klient nezruší čerpání služby bez zbytečného odkladu poté, co mu bude takováto změna v čerpání služby oznámena, nebo v případě ubytování neodstoupí od smlouvy ve lhůtě do 5 dnů od doručení oznámení o takovéto změně, platí, že s takovouto změnou souhlasí.</w:t>
      </w:r>
    </w:p>
    <w:p w14:paraId="64804DA9" w14:textId="77777777" w:rsidR="007363F8" w:rsidRPr="00CA1AA7" w:rsidRDefault="007363F8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3BF67210" w14:textId="29302E6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5.2 V případě nemožnosti poskytnout klientovi objednanou a zaplacenou službu v rozsahu a kvalitě odpovídající dohodnutým podmínkám je ubytovatel povinen vrátit klientovi plnění uhrazené klientem na takovouto službu. V případě, že však ubytovatel poskytne klientovi s jeho souhlasem náhradní službu stejného nebo vyššího rozsahu a/nebo kvality, považuje se takové náhradní plnění ubytovatele za poskytnutí původně dohodnuté služby, a klient tak nemá jakékoli další nároky vůči ubytovateli z titulu neposkytnutí původně objednané a uhrazené služby.</w:t>
      </w:r>
    </w:p>
    <w:p w14:paraId="3870EF5F" w14:textId="77777777" w:rsidR="007363F8" w:rsidRPr="00CA1AA7" w:rsidRDefault="007363F8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78829CD6" w14:textId="419FFE8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5.3 V případě, že si klient objednal jednolůžkový pokoj nebo menší apartmán a byla mu doručena Rezervace, bude mu účtována cena ubytování dle Rezervace i v případě, že mu bude </w:t>
      </w:r>
      <w:r w:rsidR="0098465E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na základě rozhodnutí ubytovatele 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poskytnut pokoj nebo apartmán větší.</w:t>
      </w:r>
    </w:p>
    <w:p w14:paraId="7CEF00DF" w14:textId="77777777" w:rsidR="007363F8" w:rsidRPr="00CA1AA7" w:rsidRDefault="007363F8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45C7B374" w14:textId="3BB32A53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5.4 Ubytovatel neodpovídá za změny vyvolané z důvodu zásahu vyšší moci, z důvodu rozhodnutí orgánů veřejné moci, vzniku mimořádných okolností nebo událostí, které nemohl ubytovatel předvídat, nebo kterým nemohlo být zabráněno ani při vynaložení veškerého rozumně </w:t>
      </w:r>
      <w:proofErr w:type="spellStart"/>
      <w:r w:rsidR="0098465E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požadovatelného</w:t>
      </w:r>
      <w:proofErr w:type="spellEnd"/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 úsilí.</w:t>
      </w:r>
    </w:p>
    <w:p w14:paraId="02C0D127" w14:textId="77777777" w:rsidR="0079148D" w:rsidRPr="00CA1AA7" w:rsidRDefault="0079148D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566765FE" w14:textId="77777777" w:rsidR="0002603C" w:rsidRPr="00CA1AA7" w:rsidRDefault="0002603C">
      <w:pPr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</w:pPr>
      <w:r w:rsidRPr="00CA1AA7"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  <w:br w:type="page"/>
      </w:r>
    </w:p>
    <w:p w14:paraId="193C50C5" w14:textId="356A9F20" w:rsidR="0066772A" w:rsidRPr="00CA1AA7" w:rsidRDefault="0066772A" w:rsidP="0066772A">
      <w:pPr>
        <w:pBdr>
          <w:bottom w:val="single" w:sz="6" w:space="12" w:color="CCCCCC"/>
        </w:pBdr>
        <w:shd w:val="clear" w:color="auto" w:fill="FFFFFF"/>
        <w:spacing w:after="150" w:line="480" w:lineRule="atLeast"/>
        <w:outlineLvl w:val="2"/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</w:pPr>
      <w:r w:rsidRPr="00CA1AA7"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  <w:lastRenderedPageBreak/>
        <w:t>Článek VI.</w:t>
      </w:r>
    </w:p>
    <w:p w14:paraId="39F3510F" w14:textId="77777777" w:rsidR="0066772A" w:rsidRPr="00CA1AA7" w:rsidRDefault="0066772A" w:rsidP="0066772A">
      <w:pPr>
        <w:shd w:val="clear" w:color="auto" w:fill="FFFFFF"/>
        <w:spacing w:after="300" w:line="270" w:lineRule="atLeast"/>
        <w:outlineLvl w:val="4"/>
        <w:rPr>
          <w:rFonts w:ascii="Calibri Light" w:eastAsia="Times New Roman" w:hAnsi="Calibri Light" w:cs="Calibri Light"/>
          <w:color w:val="B2003B"/>
          <w:sz w:val="28"/>
          <w:szCs w:val="28"/>
          <w:lang w:eastAsia="cs-CZ"/>
        </w:rPr>
      </w:pPr>
      <w:r w:rsidRPr="00CA1AA7">
        <w:rPr>
          <w:rFonts w:ascii="Calibri Light" w:eastAsia="Times New Roman" w:hAnsi="Calibri Light" w:cs="Calibri Light"/>
          <w:color w:val="B2003B"/>
          <w:sz w:val="28"/>
          <w:szCs w:val="28"/>
          <w:lang w:eastAsia="cs-CZ"/>
        </w:rPr>
        <w:t>Zrušení nebo nevyužití rezervace a storno-poplatek</w:t>
      </w:r>
    </w:p>
    <w:p w14:paraId="46798ED4" w14:textId="6E2BE5B1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6.1 Smluvní strany se dohodly, že klient má právo kdykoli před nástupem na ubytování smlouvu o ubytování vypovědět bez výpovědní doby nebo odstoupit z důvodu podstatného porušení povinností ubytovatele. Smluvní strany se dále dohodly, že v případě, že se nejedná o využití práva klienta na odstoupení od smlouvy, které mu za určitých podmínek přiznává zákon nebo smlouva z důvodů podstatného porušení povinností ubytovatele, nebo jedná-li se o případ výpovědi či odstoupení od smlouvy ze strany ubytovatele z důvodů porušení povinností klienta, je klient povinen uhradit ubytovateli storno-poplatek.</w:t>
      </w:r>
    </w:p>
    <w:p w14:paraId="2517B0D6" w14:textId="77777777" w:rsidR="005F6A3D" w:rsidRPr="00CA1AA7" w:rsidRDefault="005F6A3D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406947D0" w14:textId="7777777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6.2 Výše storno-poplatku je sjednána v závislosti na době, která zbývá ode dne doručení účinné výpovědi kterékoli smluvní strany či odstoupení od smlouvy ze strany ubytovatele do dne nástupu na ubytování, určeném v Rezervaci. Výše storno-poplatku se počítá v procentuální výši z celkové ceny uvedené v Rezervaci. Při takové výpovědi či odstoupení:</w:t>
      </w:r>
    </w:p>
    <w:p w14:paraId="21F4C683" w14:textId="541C9E8A" w:rsidR="0066772A" w:rsidRPr="00CA1AA7" w:rsidRDefault="005F6A3D" w:rsidP="006677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více než </w:t>
      </w:r>
      <w:r w:rsidR="00A1103A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48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 hodin před příjezdem, uvažováno před 15</w:t>
      </w:r>
      <w:r w:rsidR="00246D0A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 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h dne předcházejícímu dni pobytu, je storno bez poplatku</w:t>
      </w:r>
    </w:p>
    <w:p w14:paraId="60729F2D" w14:textId="75225CE9" w:rsidR="0066772A" w:rsidRPr="00CA1AA7" w:rsidRDefault="005F6A3D" w:rsidP="006677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méně než </w:t>
      </w:r>
      <w:r w:rsidR="00A1103A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48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 hodin před možným nástupem na ubytování, uvažována 15</w:t>
      </w:r>
      <w:r w:rsidR="00246D0A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 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h v den příjezdu, </w:t>
      </w:r>
      <w:r w:rsidR="0066772A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a v den příjezdu činí storno-poplatek 100 % 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z první noci pobytu v plném rozsahu</w:t>
      </w:r>
    </w:p>
    <w:p w14:paraId="28516AD9" w14:textId="77777777" w:rsidR="0066772A" w:rsidRPr="00CA1AA7" w:rsidRDefault="0066772A" w:rsidP="006677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po nástupu na ubytování 100 % celkové ceny.</w:t>
      </w:r>
    </w:p>
    <w:p w14:paraId="567CD714" w14:textId="18E7CD33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6.3 Výpověď i odstoupení od smlouvy musí být písemné a musí být doručeny druhé straně. Smlouva o ubytování je zrušena dnem, kdy písemná výpověď nebo odstoupení byly druhé straně doručeny.</w:t>
      </w:r>
    </w:p>
    <w:p w14:paraId="0FB7CDA2" w14:textId="77777777" w:rsidR="005F6A3D" w:rsidRPr="00CA1AA7" w:rsidRDefault="005F6A3D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0E5408B7" w14:textId="19588ADC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6.4 Při určení počtu dní zbývajících do dne nástupu na ubytování pro účely výpočtu výše storno-poplatku se do tohoto počtu dní započítává i den, kdy došlo k doručení písemné výpovědi nebo odstoupení druhé smluvní straně, nezapočítává se však do něj den nástupu na ubytování.</w:t>
      </w:r>
    </w:p>
    <w:p w14:paraId="74D3C694" w14:textId="77777777" w:rsidR="005F6A3D" w:rsidRPr="00CA1AA7" w:rsidRDefault="005F6A3D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48DEFDEA" w14:textId="46D7D5FD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6.5 V případě, že se klient v den nástupu na ubytování nedostaví k ubytování a/nebo nevyčerpá rezervovaný počet dnů ubytování a/nebo objednané služby dle Rezervace bez zavinění ubytovatele, nemá klient nárok na jakoukoli finanční a/nebo jinou náhradu a/nebo poskytnutí náhradního ubytování ani služby ve vztahu k ubytovateli a ubytovateli vzniká nárok na uhrazení 100 % celkové ceny ubytování a služeb, uvedené v Rezervaci.</w:t>
      </w:r>
    </w:p>
    <w:p w14:paraId="61391A7B" w14:textId="77777777" w:rsidR="00BB3BBF" w:rsidRPr="00CA1AA7" w:rsidRDefault="00BB3BBF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2DBFE502" w14:textId="7777777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6.6 V případě, že se klient nedostaví k čerpání ubytování a služeb a jedná-li se ve smyslu odst. 2.4 článku II. těchto VOP o:</w:t>
      </w:r>
    </w:p>
    <w:p w14:paraId="35C13FE4" w14:textId="495B5E1B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         A. Potvrzenou </w:t>
      </w:r>
      <w:r w:rsidR="006F50DA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nezaplacenou 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rezervaci – je ubytovatel marným uplynutím </w:t>
      </w:r>
      <w:r w:rsidR="007548FA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20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:00 hod. (</w:t>
      </w:r>
      <w:r w:rsidR="007548FA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dvacát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é hodiny) dne nástupu na ubytování uvedeném v Rezervaci oprávněn klientovi zrušit Rezervaci, přičemž klient tím ztrácí nárok na poskytnutí ubytování a služeb dle Rezervace s následky dle odst. 6.5 těchto VOP a ubytovatel je oprávněn poskytnout ubytování a/nebo 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lastRenderedPageBreak/>
        <w:t>službu jinému klientovi ubytovatele.</w:t>
      </w:r>
      <w:r w:rsidR="00384AD9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 Toto </w:t>
      </w:r>
      <w:r w:rsidR="003C5BFC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neplatí v případě domluvené pozdější doby ubytování mezi klientem a ubytovatelem.</w:t>
      </w:r>
    </w:p>
    <w:p w14:paraId="51BCD037" w14:textId="034BECCF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         B. Potvrzenou </w:t>
      </w:r>
      <w:r w:rsidR="001A2C39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zaplacenou 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rezervaci – je ubytovatel oprávněn marným uplynutím 10:00 hod. (desáté hodiny) dne následujícího po dni nástupu na ubytování uvedeném v Rezervaci, nebude-li mít od klienta jinou zprávu, oprávněn klientovi zrušit Potvrzenou rezervaci, přičemž klient tím ztrácí nárok na poskytnutí ubytování a služeb dle Potvrzené rezervace s následky dle odst. 6.5 těchto VOP a ubytovatel je oprávněn poskytnout ubytování a/nebo službu jinému klientovi ubytovatele.     </w:t>
      </w:r>
    </w:p>
    <w:p w14:paraId="65A352AA" w14:textId="77777777" w:rsidR="00246D0A" w:rsidRPr="00CA1AA7" w:rsidRDefault="00246D0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538CA545" w14:textId="7777777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6.7 Po účinné výpovědi nebo odstoupení od smlouvy je ubytovatel povinen klientovi vrátit veškerá plnění, která od něho přijal po započtení storno-poplatku nebo jiných plnění podle smlouvy, nebyla-li celková výše plnění uhrazená klientem v souladu s těmito VOP vyčerpána, a to do 14 dnů od doručení této výpovědi nebo odstoupení od smlouvy. V případě, že přijaté plnění od klienta, nebo měl-li klient sjednáno pojištění storno poplatku, plnění ze strany Pojistitele nepostačuje k úhradě storno-poplatku nebo jiných plnění podle smlouvy, je klient povinen bez zbytečného odkladu po účinném zániku smlouvy poukázat dlužnou částku na bankovní účet ubytovatele.</w:t>
      </w:r>
    </w:p>
    <w:p w14:paraId="3755462F" w14:textId="77777777" w:rsidR="00246D0A" w:rsidRPr="00CA1AA7" w:rsidRDefault="00246D0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55AD395B" w14:textId="786052AD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6.8 Ubytovatel je oprávněn odstoupit od smlouvy v případech, kdy klient podstatně poruší povinnosti stanovené smlouvou, těmito VOP a/nebo právními předpisy České republiky. Ubytovatel je oprávněn vypovědět bez výpovědní doby smlouvu před uplynutím ujednané doby v případě, že klient a/nebo osoby jej provázející i přes výstrahu hrubě porušují své povinnosti vyplývající ze smlouvy, těchto VOP, ubytovacích či jiných provozních řádů ubytovatele nebo právních předpisů České republiky či dobré mravy. Dojde-li k takovémuto odstoupení či výpovědi ubytovatele, je klient povinen uhradit ubytovateli </w:t>
      </w:r>
      <w:r w:rsidR="00EB43B2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cenu ubytování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 ve výši dle těchto VOP.</w:t>
      </w:r>
    </w:p>
    <w:p w14:paraId="65B1A4FD" w14:textId="77777777" w:rsidR="00246D0A" w:rsidRPr="00CA1AA7" w:rsidRDefault="00246D0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717E4A79" w14:textId="7AFA8C3D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6.9 Odstoupením či výpovědí smlouvy není dotčeno právo ubytovatele na zaplacení celkové ceny uvedené v Rezervaci, eventuálně storno-poplatku, práva smluvních stran na náhradu škody vzniklé z porušení smluvní povinnosti ani ujednání, která vzhledem ke své povaze mají zavazovat strany i po zániku smlouvy.</w:t>
      </w:r>
    </w:p>
    <w:p w14:paraId="51E8C9D6" w14:textId="77777777" w:rsidR="006969B0" w:rsidRPr="00CA1AA7" w:rsidRDefault="006969B0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14FBEBD0" w14:textId="77777777" w:rsidR="0066772A" w:rsidRPr="00CA1AA7" w:rsidRDefault="0066772A" w:rsidP="0066772A">
      <w:pPr>
        <w:pBdr>
          <w:bottom w:val="single" w:sz="6" w:space="12" w:color="CCCCCC"/>
        </w:pBdr>
        <w:shd w:val="clear" w:color="auto" w:fill="FFFFFF"/>
        <w:spacing w:after="150" w:line="480" w:lineRule="atLeast"/>
        <w:outlineLvl w:val="2"/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</w:pPr>
      <w:r w:rsidRPr="00CA1AA7"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  <w:t>Článek VII.</w:t>
      </w:r>
    </w:p>
    <w:p w14:paraId="1F9234C0" w14:textId="77777777" w:rsidR="0066772A" w:rsidRPr="00CA1AA7" w:rsidRDefault="0066772A" w:rsidP="0066772A">
      <w:pPr>
        <w:shd w:val="clear" w:color="auto" w:fill="FFFFFF"/>
        <w:spacing w:after="300" w:line="270" w:lineRule="atLeast"/>
        <w:outlineLvl w:val="4"/>
        <w:rPr>
          <w:rFonts w:ascii="Calibri Light" w:eastAsia="Times New Roman" w:hAnsi="Calibri Light" w:cs="Calibri Light"/>
          <w:color w:val="B2003B"/>
          <w:sz w:val="28"/>
          <w:szCs w:val="28"/>
          <w:lang w:eastAsia="cs-CZ"/>
        </w:rPr>
      </w:pPr>
      <w:r w:rsidRPr="00CA1AA7">
        <w:rPr>
          <w:rFonts w:ascii="Calibri Light" w:eastAsia="Times New Roman" w:hAnsi="Calibri Light" w:cs="Calibri Light"/>
          <w:color w:val="B2003B"/>
          <w:sz w:val="28"/>
          <w:szCs w:val="28"/>
          <w:lang w:eastAsia="cs-CZ"/>
        </w:rPr>
        <w:t>Práva a povinnosti klienta</w:t>
      </w:r>
    </w:p>
    <w:p w14:paraId="46FE6757" w14:textId="7777777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7.1 Základními právy klienta jsou především:</w:t>
      </w:r>
    </w:p>
    <w:p w14:paraId="28CF5A49" w14:textId="77777777" w:rsidR="0066772A" w:rsidRPr="00CA1AA7" w:rsidRDefault="0066772A" w:rsidP="006677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právo na poskytnutí objednaného a zaplaceného ubytování a služeb v rozsahu a za podmínek dle Rezervace.</w:t>
      </w:r>
    </w:p>
    <w:p w14:paraId="35C768A7" w14:textId="77777777" w:rsidR="0066772A" w:rsidRPr="00CA1AA7" w:rsidRDefault="0066772A" w:rsidP="006677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právo na poskytnutí informací týkajících se ubytování a služeb nabízených a poskytovaných ubytovatelem.</w:t>
      </w:r>
    </w:p>
    <w:p w14:paraId="3E06A91B" w14:textId="77777777" w:rsidR="0066772A" w:rsidRPr="00CA1AA7" w:rsidRDefault="0066772A" w:rsidP="006677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právo kdykoli vypovědět smlouvu bez výpovědní doby nebo od smlouvy odstoupit z důvodu podstatného porušení povinností ubytovatele nebo zrušit čerpání 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lastRenderedPageBreak/>
        <w:t>objednané služby za podmínek uvedených v těchto VOP, smlouvě nebo právních předpisech České republiky.</w:t>
      </w:r>
    </w:p>
    <w:p w14:paraId="209253DE" w14:textId="77777777" w:rsidR="0066772A" w:rsidRPr="00CA1AA7" w:rsidRDefault="0066772A" w:rsidP="006677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právo písemně oznámit ubytovateli, že se namísto něho zúčastní ubytování a/nebo čerpání služeb uvedených v Rezervaci jiná osoba za podmínky, že v takovémto oznámení bude současně prohlášení této osoby (nového klienta), že souhlasí s ubytováním, službami a jejich cenou uvedenými v Rezervaci a že splňuje veškeré podmínky k účasti na ubytování a čerpání služeb, jsou-li vyžadovány. Původní a nový klient společně a nerozdílně odpovídají za uhrazení celkové ceny uvedené v Rezervaci a administrativních či jiných nákladů, které ubytovateli vzniknou v souvislosti se změnou klienta.</w:t>
      </w:r>
    </w:p>
    <w:p w14:paraId="28A82412" w14:textId="77777777" w:rsidR="0066772A" w:rsidRPr="00CA1AA7" w:rsidRDefault="0066772A" w:rsidP="006677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právo na reklamaci chybně nebo nekvalitně poskytnutého ubytování či služeb a jejich vyřízení v souladu s těmito VOP.</w:t>
      </w:r>
    </w:p>
    <w:p w14:paraId="557C97C3" w14:textId="77777777" w:rsidR="0066772A" w:rsidRPr="00CA1AA7" w:rsidRDefault="0066772A" w:rsidP="006677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právo na ochranu osobních údajů a jiných dat týkajících se klienta a spolucestujících osob.</w:t>
      </w:r>
    </w:p>
    <w:p w14:paraId="27D6E9C9" w14:textId="7777777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7.2 Základními povinnostmi klienta jsou zejména:</w:t>
      </w:r>
    </w:p>
    <w:p w14:paraId="7AD3849B" w14:textId="77777777" w:rsidR="0066772A" w:rsidRPr="00CA1AA7" w:rsidRDefault="0066772A" w:rsidP="0066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povinnost úplně a pravdivě vyplnit Objednávku, případné přiložené formuláře nutné k poskytnutí ubytování a služeb a předložit při nástupu na ubytování potřebné doklady k identifikaci klienta a spolucestujících osob (platný občanský průkaz, platný cestovní pas) a případně bez zbytečného odkladu oznámit změnu těchto údajů.</w:t>
      </w:r>
    </w:p>
    <w:p w14:paraId="1F931E2E" w14:textId="77777777" w:rsidR="0066772A" w:rsidRPr="00CA1AA7" w:rsidRDefault="0066772A" w:rsidP="0066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vyplnit a podepsat registrační kartu při registraci k ubytování.</w:t>
      </w:r>
    </w:p>
    <w:p w14:paraId="69F98587" w14:textId="77777777" w:rsidR="0066772A" w:rsidRPr="00CA1AA7" w:rsidRDefault="0066772A" w:rsidP="0066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povinnost nahlásit ubytovateli případnou účast cizích státních příslušníků.</w:t>
      </w:r>
    </w:p>
    <w:p w14:paraId="24847C70" w14:textId="77777777" w:rsidR="0066772A" w:rsidRPr="00CA1AA7" w:rsidRDefault="0066772A" w:rsidP="0066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povinnost nahlásit ubytovateli změnu počtu osob užívajících pokoj a v případě souhlasu ubytovatele s touto změnou, zapsat je do knihy ubytovaných na recepci ubytovatele a uhradit za takto neuvedené osoby v Rezervaci cenu ubytování dle ceníku ubytovatele. V případě překročení maximálního povoleného počtu osob pro daný pokoj a/nebo porušení povinnosti nahlásit osoby užívající objekt neuvedené v Rezervaci, je ubytovatel oprávněn odstoupit od smlouvy pro její podstatné porušení a klienta, osoby ho provázející a další osoby z ubytování či čerpání služeb vykázat, přičemž tím se ztrácí nárok na poskytnutí v Rezervaci uvedeného ubytování a/nebo služeb, stejně jako nárok na náhradu uhrazeného a nevyčerpaného ubytování a/nebo služeb.</w:t>
      </w:r>
    </w:p>
    <w:p w14:paraId="09A699DA" w14:textId="77777777" w:rsidR="0066772A" w:rsidRPr="00CA1AA7" w:rsidRDefault="0066772A" w:rsidP="0066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povinnost uhradit ubytovateli celkovou cenu ubytování a služeb v souladu s platebními podmínkami uvedenými v Rezervaci a v souladu s těmito VOP a prokázat její zaplacení na základě výzvy ubytovatele.</w:t>
      </w:r>
    </w:p>
    <w:p w14:paraId="5768E668" w14:textId="77777777" w:rsidR="0066772A" w:rsidRPr="00CA1AA7" w:rsidRDefault="0066772A" w:rsidP="0066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povinnost uhradit ubytovateli storno-poplatek v případech uvedených v těchto VOP.</w:t>
      </w:r>
    </w:p>
    <w:p w14:paraId="6E5C160B" w14:textId="77777777" w:rsidR="0066772A" w:rsidRPr="00CA1AA7" w:rsidRDefault="0066772A" w:rsidP="0066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povinnost převzít od ubytovatele doklady nutné k čerpání ubytování a služeb.</w:t>
      </w:r>
    </w:p>
    <w:p w14:paraId="5DC6A446" w14:textId="77777777" w:rsidR="0066772A" w:rsidRPr="00CA1AA7" w:rsidRDefault="0066772A" w:rsidP="0066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povinnost dostavit se ve stanoveném čase na místo čerpání ubytování a/nebo služeb.</w:t>
      </w:r>
    </w:p>
    <w:p w14:paraId="2898EA12" w14:textId="26F011CC" w:rsidR="0066772A" w:rsidRPr="00CA1AA7" w:rsidRDefault="0066772A" w:rsidP="0066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lastRenderedPageBreak/>
        <w:t xml:space="preserve">povinnost řídit se pokyny zaměstnanců ubytovatele, ubytovacími a jinými provozními řády ubytovatele vydanými pro čerpání a poskytování ubytování a čerpání služeb </w:t>
      </w:r>
      <w:r w:rsidR="0076127A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v penzionu U Leopolda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. V případě, kdy klient nebo osoby ho provázející i přes výstrahu hrubě porušují povinnosti vyplývající ze smlouvy, těchto VOP nebo předpisů (řádů) ubytovatele, právních předpisů či dobré mravy nebo narušují program či čerpání ubytování a služeb jiných klientů ubytovatele, je ubytovatel oprávněn klienta a osoby ho provázející z ubytování či čerpání služeb vykázat (vypovědět smlouvu bez výpovědní doby), přičemž tento klient ztrácí nárok na poskytnutí v Rezervaci uvedeného ubytování a/nebo služeb, stejně jako nárok na náhradu uhrazeného a nevyčerpaného ubytování a/nebo služeb.</w:t>
      </w:r>
    </w:p>
    <w:p w14:paraId="0D5889D0" w14:textId="77777777" w:rsidR="0066772A" w:rsidRPr="00CA1AA7" w:rsidRDefault="0066772A" w:rsidP="0066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povinnost klienta a osob ho provázejících chovat se tak, aby svým chováním nenarušovali či neomezovali čerpání ubytování a/nebo služeb jiných klientů ubytovatele.</w:t>
      </w:r>
    </w:p>
    <w:p w14:paraId="18AB98CD" w14:textId="77777777" w:rsidR="0066772A" w:rsidRPr="00CA1AA7" w:rsidRDefault="0066772A" w:rsidP="0066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povinnost uhradit škodu na majetku ubytovatele, kterou mu způsobil sám a/nebo osoby ho provázející či jiné osoby, kterým zaviněně umožnil přístup k majetku ubytovatele.</w:t>
      </w:r>
    </w:p>
    <w:p w14:paraId="0A11B8B5" w14:textId="613E01C7" w:rsidR="0066772A" w:rsidRPr="00CA1AA7" w:rsidRDefault="0066772A" w:rsidP="0066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zvířata jsou povolena </w:t>
      </w:r>
      <w:r w:rsidR="004E71D3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pouze po domluvě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.</w:t>
      </w:r>
    </w:p>
    <w:p w14:paraId="64E7AF20" w14:textId="0AE61D3B" w:rsidR="0066772A" w:rsidRPr="00CA1AA7" w:rsidRDefault="0066772A" w:rsidP="0066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povinnost klienta doplatit ubytovateli rozdíl ceny </w:t>
      </w:r>
      <w:r w:rsidR="00461DF2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vznikne-li</w:t>
      </w:r>
      <w:r w:rsidR="008817E2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 během ubytování navýšení služeb či prodloužení termínu ubytování. </w:t>
      </w:r>
    </w:p>
    <w:p w14:paraId="27364162" w14:textId="77777777" w:rsidR="0066772A" w:rsidRPr="00CA1AA7" w:rsidRDefault="0066772A" w:rsidP="0066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klient (ať už jako fyzická osoba nebo právnická osoba) odpovídá za dodržování povinností vyplývajících ze smlouvy, těchto VOP, ubytovacích a provozních řádů ubytovatele a právních předpisů České republiky ze strany fyzických osob uvedených v Potvrzení rezervace a/nebo ho provázejících.</w:t>
      </w:r>
    </w:p>
    <w:p w14:paraId="67770F83" w14:textId="2FCCFDF0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7.3 Podrobnější úpravu práv a povinností obsahují ubytovací a jiné provozní řády</w:t>
      </w:r>
      <w:r w:rsidR="00E030DD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 penzionu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.</w:t>
      </w:r>
    </w:p>
    <w:p w14:paraId="39CCB0CC" w14:textId="77777777" w:rsidR="008817E2" w:rsidRPr="00CA1AA7" w:rsidRDefault="008817E2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5D9AF64B" w14:textId="77777777" w:rsidR="0066772A" w:rsidRPr="00CA1AA7" w:rsidRDefault="0066772A" w:rsidP="0066772A">
      <w:pPr>
        <w:pBdr>
          <w:bottom w:val="single" w:sz="6" w:space="12" w:color="CCCCCC"/>
        </w:pBdr>
        <w:shd w:val="clear" w:color="auto" w:fill="FFFFFF"/>
        <w:spacing w:after="150" w:line="480" w:lineRule="atLeast"/>
        <w:outlineLvl w:val="2"/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</w:pPr>
      <w:r w:rsidRPr="00CA1AA7"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  <w:t>Článek VIII.</w:t>
      </w:r>
    </w:p>
    <w:p w14:paraId="1CE7960E" w14:textId="77777777" w:rsidR="0066772A" w:rsidRPr="00CA1AA7" w:rsidRDefault="0066772A" w:rsidP="0066772A">
      <w:pPr>
        <w:shd w:val="clear" w:color="auto" w:fill="FFFFFF"/>
        <w:spacing w:after="300" w:line="270" w:lineRule="atLeast"/>
        <w:outlineLvl w:val="4"/>
        <w:rPr>
          <w:rFonts w:ascii="Calibri Light" w:eastAsia="Times New Roman" w:hAnsi="Calibri Light" w:cs="Calibri Light"/>
          <w:color w:val="B2003B"/>
          <w:sz w:val="28"/>
          <w:szCs w:val="28"/>
          <w:lang w:eastAsia="cs-CZ"/>
        </w:rPr>
      </w:pPr>
      <w:r w:rsidRPr="00CA1AA7">
        <w:rPr>
          <w:rFonts w:ascii="Calibri Light" w:eastAsia="Times New Roman" w:hAnsi="Calibri Light" w:cs="Calibri Light"/>
          <w:color w:val="B2003B"/>
          <w:sz w:val="28"/>
          <w:szCs w:val="28"/>
          <w:lang w:eastAsia="cs-CZ"/>
        </w:rPr>
        <w:t>Reklamace a informace o mimosoudním řešení sporů</w:t>
      </w:r>
    </w:p>
    <w:p w14:paraId="7B7465C2" w14:textId="57C0932B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8.1 Klient je oprávněn reklamovat u ubytovatele kvalitu poskytnutého ubytování a/nebo služeb, pokud jejich kvalita či rozsah nebo jiné podmínky neodpovídají rozsahu, kvalitě a podmínkám uvedeným v Rezervaci. Ubytovatel se zavazuje bez zbytečného odkladu zjistit okolnosti reklamace a v případě oprávněné reklamace zabezpečit nápravu vadného stavu či klientovi poskytnout slevu. Reklamaci je klient povinen uplatnit u ubytovatele bez zbytečného odkladu po tom, co zjistí vadné poskytnutí. Na pozdější reklamace nebude brán zřetel.</w:t>
      </w:r>
    </w:p>
    <w:p w14:paraId="11DAC6EB" w14:textId="77777777" w:rsidR="0002603C" w:rsidRPr="00CA1AA7" w:rsidRDefault="0002603C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3B70B90A" w14:textId="7777777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8.2 Informace o mimosoudním řešení sporů - Subjektem příslušným pro mimosoudní řešení sporů (ADR) mezi provozovatelem a klientem vyplývajících z poskytování ubytování a s tím souvisejících služeb (spotřebitelské spory) je dle § 20e písm. d) zákona č. 634/1992 Sb., o ochraně spotřebitele, v platném znění, Česká obchodní inspekce, se sídlem Štěpánská 567/15, 120 00 Praha 2, IČ 00020869, internetová adresa: </w:t>
      </w:r>
      <w:hyperlink r:id="rId5" w:history="1">
        <w:r w:rsidRPr="00CA1AA7">
          <w:rPr>
            <w:rFonts w:ascii="Calibri Light" w:eastAsia="Times New Roman" w:hAnsi="Calibri Light" w:cs="Calibri Light"/>
            <w:color w:val="B2003B"/>
            <w:sz w:val="24"/>
            <w:szCs w:val="24"/>
            <w:u w:val="single"/>
            <w:lang w:eastAsia="cs-CZ"/>
          </w:rPr>
          <w:t>http://www.coi.cz/</w:t>
        </w:r>
      </w:hyperlink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 nebo jiný subjekt pověřený Ministerstvem průmyslu a obchodu.</w:t>
      </w:r>
    </w:p>
    <w:p w14:paraId="6E778E52" w14:textId="77777777" w:rsidR="0066772A" w:rsidRPr="00CA1AA7" w:rsidRDefault="0066772A" w:rsidP="0066772A">
      <w:pPr>
        <w:pBdr>
          <w:bottom w:val="single" w:sz="6" w:space="12" w:color="CCCCCC"/>
        </w:pBdr>
        <w:shd w:val="clear" w:color="auto" w:fill="FFFFFF"/>
        <w:spacing w:after="150" w:line="480" w:lineRule="atLeast"/>
        <w:outlineLvl w:val="2"/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</w:pPr>
      <w:r w:rsidRPr="00CA1AA7"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  <w:lastRenderedPageBreak/>
        <w:t>Článek IX.</w:t>
      </w:r>
    </w:p>
    <w:p w14:paraId="7B9BC9E2" w14:textId="77777777" w:rsidR="0066772A" w:rsidRPr="00CA1AA7" w:rsidRDefault="0066772A" w:rsidP="0066772A">
      <w:pPr>
        <w:shd w:val="clear" w:color="auto" w:fill="FFFFFF"/>
        <w:spacing w:after="300" w:line="270" w:lineRule="atLeast"/>
        <w:outlineLvl w:val="4"/>
        <w:rPr>
          <w:rFonts w:ascii="Calibri Light" w:eastAsia="Times New Roman" w:hAnsi="Calibri Light" w:cs="Calibri Light"/>
          <w:color w:val="B2003B"/>
          <w:sz w:val="28"/>
          <w:szCs w:val="28"/>
          <w:lang w:eastAsia="cs-CZ"/>
        </w:rPr>
      </w:pPr>
      <w:r w:rsidRPr="00CA1AA7">
        <w:rPr>
          <w:rFonts w:ascii="Calibri Light" w:eastAsia="Times New Roman" w:hAnsi="Calibri Light" w:cs="Calibri Light"/>
          <w:color w:val="B2003B"/>
          <w:sz w:val="28"/>
          <w:szCs w:val="28"/>
          <w:lang w:eastAsia="cs-CZ"/>
        </w:rPr>
        <w:t>Ostatní ustanovení</w:t>
      </w:r>
    </w:p>
    <w:p w14:paraId="229CEB19" w14:textId="602DBBA9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9.1 Ubytování klienta ze strany ubytovatele je možné nejdříve od 15:00 hod. dne uvedeného v Rezervaci jako první den ubytování. Klient je povinen předat vyklizený objekt v poslední den ubytování uvedený v Rezervaci nejpozději do 11:00 hod. V případě prodlení s předáním vyklizeného objektu klientem je ubytovatel oprávněn účtovat klientovi za každou započatou hodinu prodlení smluvní pokutu ve výši </w:t>
      </w:r>
      <w:r w:rsidR="002C6EF8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200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,- Kč (slovy: </w:t>
      </w:r>
      <w:r w:rsidR="002C6EF8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dvě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 </w:t>
      </w:r>
      <w:r w:rsidR="004918F8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stě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 korun českých).</w:t>
      </w:r>
    </w:p>
    <w:p w14:paraId="5E0C7021" w14:textId="77777777" w:rsidR="00726673" w:rsidRPr="00CA1AA7" w:rsidRDefault="00726673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78F3EBA1" w14:textId="7777777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9.2 Nabude-li ubytovatel důvodné podezření, že klient užívá objekt v rozporu s podmínkami Rezervace či v rozporu s ubytovacími nebo provozními řády ubytovatele nebo v rozporu s veřejným pořádkem, je ubytovatel oprávněn vstoupit do objektu a vykonat kontrolu jeho užívání.</w:t>
      </w:r>
    </w:p>
    <w:p w14:paraId="2D5E4CFD" w14:textId="77777777" w:rsidR="00726673" w:rsidRPr="00CA1AA7" w:rsidRDefault="00726673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40A37F9E" w14:textId="7777777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9.3 Ubytovatel neodpovídá za škody vzniklé na funkčnosti elektrických či elektronických zařízeních klienta a dále za případné omyly či nesprávně poskytnuté informace o akcích či poskytovaných službách ze strany jiných osob.</w:t>
      </w:r>
    </w:p>
    <w:p w14:paraId="5B639B40" w14:textId="28C6E20F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9.4 Žádná parkovací plocha </w:t>
      </w:r>
      <w:r w:rsidR="00A67497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penzionu U Leopolda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 není hlídaným parkovištěm a ubytovatel ani neposkytuje jakýkoli dohled nad zaparkovanými vozidly klientů a/nebo jejich příslušenstvím.</w:t>
      </w:r>
    </w:p>
    <w:p w14:paraId="73A71D77" w14:textId="77777777" w:rsidR="00726673" w:rsidRPr="00CA1AA7" w:rsidRDefault="00726673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1747D1B3" w14:textId="63DDF45B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9.5 Zaškrtnutím pole „Souhlasím se zasíláním obchodních sdělení prostřednictvím elektronických prostředků dle zákona č. 480/2004 Sb. a zpracováním osobních údajů pro tyto účely“ v rezervačním formuláři umístěném na webové stránce</w:t>
      </w:r>
      <w:r w:rsidR="008E5811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 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(dále jen „rezervační formulář“) a jeho odesláním (případně není-li Objednávka učiněna prostřednictvím webové stránky </w:t>
      </w:r>
      <w:r w:rsidR="00593A58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Penzion U Leopolda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, pak jiným výslovným a prokazatelným projevem jeho vůle klient:</w:t>
      </w:r>
    </w:p>
    <w:p w14:paraId="394485A3" w14:textId="0B97E41F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 (i) potvrzuje, že veškeré osobní údaje uvedené v rezervačním formuláři (či jiném prokazatelném projevu jeho vůle obsahujícím požadované informace, není-li Objednávka učiněna prostřednictvím webové stránky </w:t>
      </w:r>
      <w:r w:rsidR="008E5811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Hotel Frymburk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) jsou pravdivé a správné, že byl poučen o svých právech souvisejících se správou a zpracováním jeho osobních údajů, zejména o tom, že má práva dle § 11, 12, 21 zák. č. 101/2000 Sb., o ochraně osobních údajů, ve znění pozdějších předpisů (dále jen „Zákon o ochraně osobních údajů“), resp. seznámil se s obsahem Informací [KB1] ke zpracování osobních údajů a k obchodním sdělením, které jsou k dispozici na webové stránce</w:t>
      </w:r>
    </w:p>
    <w:p w14:paraId="4A86518B" w14:textId="77777777" w:rsidR="00493B30" w:rsidRPr="00CA1AA7" w:rsidRDefault="00493B30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14C78E3E" w14:textId="7777777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(</w:t>
      </w:r>
      <w:proofErr w:type="spellStart"/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ii</w:t>
      </w:r>
      <w:proofErr w:type="spellEnd"/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) uděluje na základě předchozího poučení svůj souhlas:</w:t>
      </w:r>
    </w:p>
    <w:p w14:paraId="46A893B3" w14:textId="77777777" w:rsidR="0066772A" w:rsidRPr="00CA1AA7" w:rsidRDefault="0066772A" w:rsidP="0066772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0" w:lineRule="atLeast"/>
        <w:ind w:left="102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se zpracováním jeho osobních údajů ve smyslu Zákona o ochraně osobních údajů ubytovatelem jako správcem, případně dalšími osobami, se kterými jako zpracovatelem ubytovatel uzavře příslušnou smlouvu dle § 6 Zákona o ochraně osobních údajů, včetně zpřístupnění a předání poskytnutých údajů těmto zpracovatelům a osobám dle § 14 Zákona o ochraně osobních údajů spolupracujícím s ubytovatelem na základě smlouvy, a to</w:t>
      </w:r>
    </w:p>
    <w:p w14:paraId="4C371630" w14:textId="3CF941C5" w:rsidR="0066772A" w:rsidRPr="00CA1AA7" w:rsidRDefault="0066772A" w:rsidP="0066772A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330" w:lineRule="atLeast"/>
        <w:ind w:left="2040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v rozsahu údajů jeho jména, příjmení, adresy, čísla telefonu a e-mailové adresy jím uvedených v rezervačním formuláři (či jiném prokazatelném 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lastRenderedPageBreak/>
        <w:t xml:space="preserve">projevu jeho vůle obsahujícím tuto informaci, není-li Objednávka učiněna prostřednictvím webové stránky) na dobu neurčitou, resp. do odvolání či odmítnutí jeho souhlasu, resp. vyslovení jeho nesouhlasu, s využíváním elektronického kontaktu, který uvedl v rezervačním formuláři (či jiném prokazatelném projevu jeho vůle obsahujícím tuto informaci, není-li Objednávka učiněna prostřednictvím webové stránky </w:t>
      </w:r>
      <w:r w:rsidR="008E5811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Hotel Frymburk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), za účelem šíření obchodních sdělení ve smyslu Zákona o službách IS (tj. se zasíláním obchodních sdělení klientovi prostřednictvím elektronických prostředků ubytovatelem a třetími osobami uvedenými v předchozím odstavci), která budou zahrnovat obchodní sdělení týkající se výrobků, služeb, produktů a aktivit jak ubytovatele, tak třetích osob uvedených v předchozím odstavci.</w:t>
      </w:r>
    </w:p>
    <w:p w14:paraId="785B194F" w14:textId="3518203E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9.6 Zaškrtnutím pole „Souhlasím s všeobecnými obchodními podmínkami“ v rezervačním formuláři a jeho odesláním (případně není-li Objednávka učiněna prostřednictvím webové stránky </w:t>
      </w:r>
      <w:r w:rsidR="00593A58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Penzion U Leopolda</w:t>
      </w:r>
      <w:r w:rsidR="00593A58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 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pak jiným výslovným a prokazatelným projevem jeho souhlasu s VOP) klient potvrzuje, že se seznámil s obsahem Informací ke zpracování osobních údajů a k obchodním sdělením, které jsou k dispozici na webové stránce a byl tak ve smyslu Zákona o ochraně osobních údajů poučen o svých právech souvisejících se správou a zpracováním jeho osobních údajů. </w:t>
      </w:r>
    </w:p>
    <w:p w14:paraId="6D05091B" w14:textId="77777777" w:rsidR="007265CF" w:rsidRPr="00CA1AA7" w:rsidRDefault="007265CF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241C73E6" w14:textId="77777777" w:rsidR="007F6433" w:rsidRPr="00CA1AA7" w:rsidRDefault="007F6433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28C9554A" w14:textId="77777777" w:rsidR="007F6433" w:rsidRPr="00CA1AA7" w:rsidRDefault="007F6433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11DFDF75" w14:textId="77777777" w:rsidR="007F6433" w:rsidRPr="00CA1AA7" w:rsidRDefault="007F6433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08FDC53A" w14:textId="77777777" w:rsidR="0066772A" w:rsidRPr="00CA1AA7" w:rsidRDefault="0066772A" w:rsidP="0066772A">
      <w:pPr>
        <w:pBdr>
          <w:bottom w:val="single" w:sz="6" w:space="12" w:color="CCCCCC"/>
        </w:pBdr>
        <w:shd w:val="clear" w:color="auto" w:fill="FFFFFF"/>
        <w:spacing w:after="150" w:line="480" w:lineRule="atLeast"/>
        <w:outlineLvl w:val="2"/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</w:pPr>
      <w:r w:rsidRPr="00CA1AA7">
        <w:rPr>
          <w:rFonts w:ascii="Calibri Light" w:eastAsia="Times New Roman" w:hAnsi="Calibri Light" w:cs="Calibri Light"/>
          <w:color w:val="032349"/>
          <w:sz w:val="45"/>
          <w:szCs w:val="45"/>
          <w:lang w:eastAsia="cs-CZ"/>
        </w:rPr>
        <w:t>Článek X.</w:t>
      </w:r>
    </w:p>
    <w:p w14:paraId="0A83ED62" w14:textId="77777777" w:rsidR="0066772A" w:rsidRPr="00CA1AA7" w:rsidRDefault="0066772A" w:rsidP="0066772A">
      <w:pPr>
        <w:shd w:val="clear" w:color="auto" w:fill="FFFFFF"/>
        <w:spacing w:after="300" w:line="270" w:lineRule="atLeast"/>
        <w:outlineLvl w:val="4"/>
        <w:rPr>
          <w:rFonts w:ascii="Calibri Light" w:eastAsia="Times New Roman" w:hAnsi="Calibri Light" w:cs="Calibri Light"/>
          <w:color w:val="B2003B"/>
          <w:sz w:val="28"/>
          <w:szCs w:val="28"/>
          <w:lang w:eastAsia="cs-CZ"/>
        </w:rPr>
      </w:pPr>
      <w:r w:rsidRPr="00CA1AA7">
        <w:rPr>
          <w:rFonts w:ascii="Calibri Light" w:eastAsia="Times New Roman" w:hAnsi="Calibri Light" w:cs="Calibri Light"/>
          <w:color w:val="B2003B"/>
          <w:sz w:val="28"/>
          <w:szCs w:val="28"/>
          <w:lang w:eastAsia="cs-CZ"/>
        </w:rPr>
        <w:t>Závěrečná ustanovení</w:t>
      </w:r>
    </w:p>
    <w:p w14:paraId="02367BA2" w14:textId="7777777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10.1 Tyto VOP ve smyslu § 1751 a násl. občanského zákoníku upravují postup při uzavírání, tvoří obsah a jsou nedílnou součástí smlouvy o ubytování, uzavřené mezi klientem a ubytovatelem.</w:t>
      </w:r>
    </w:p>
    <w:p w14:paraId="2289FE2B" w14:textId="77777777" w:rsidR="007F6433" w:rsidRPr="00CA1AA7" w:rsidRDefault="007F6433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7F319DB6" w14:textId="7777777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10.2 Je-li v těchto VOP požadována písemná forma právního jednání, považuje se za dodržení této formy, je-li právní jednání učiněno formou dopisu, faxem nebo e-mailem.</w:t>
      </w:r>
    </w:p>
    <w:p w14:paraId="24F82A89" w14:textId="77777777" w:rsidR="00CD4E49" w:rsidRPr="00CA1AA7" w:rsidRDefault="00CD4E49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2D7C413D" w14:textId="2C73D9AA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10.3 Tyto VOP může v plném a neomezeném rozsahu ubytovatel doplňovat a měnit elektronickou formou. V případě, že k takovéto změně dojde, bude nová verze VOP umístěna na internetových stránkách ubytovatele</w:t>
      </w:r>
      <w:r w:rsidR="008E5811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 </w:t>
      </w:r>
      <w:r w:rsidR="00593A58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Penzion U Leopolda</w:t>
      </w:r>
      <w:r w:rsidR="00593A58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 xml:space="preserve"> 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a zaslána klientovi, se kterým probíhá proces Rezervace. Změna těchto VOP nabývá na účinnosti okamžikem zveřejnění nebo doručením jejího znění klientovi. V případě nesouhlasu klienta se zveřejněnou změnou VOP, je klient povinen tento nesouhlas ubytovateli písemně sdělit nejpozději do dvou dnů od doručení změny VOP. Vztah klienta a ubytovatele a z toho vyplývajících vzájemných práv, povinností a podmínek se řídí těmi VOP, které mu byly zaslány spolu s Rezervací.</w:t>
      </w:r>
    </w:p>
    <w:p w14:paraId="67B4FAAF" w14:textId="77777777" w:rsidR="004A6544" w:rsidRPr="00CA1AA7" w:rsidRDefault="004A6544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12DF7DC8" w14:textId="7777777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lastRenderedPageBreak/>
        <w:t>10.4 Pokud jakékoli jednotlivé ustanovení těchto VOP bude shledáno jako neplatné, je plně oddělitelným od ostatních ustanovení těchto VOP a taková neplatnost nebude mít žádný vliv na platnost a vymahatelnost jakýchkoliv ostatních ustanovení těchto VOP.</w:t>
      </w:r>
    </w:p>
    <w:p w14:paraId="57B6C6CE" w14:textId="77777777" w:rsidR="007C08C6" w:rsidRPr="00CA1AA7" w:rsidRDefault="007C08C6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22E9131C" w14:textId="77777777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10.5 V ostatních otázkách neupravených těmito VOP se klient a ubytovatel zavazují řídit právními předpisy České republiky, dobrými mravy a zvyklostmi v oblasti poskytování ubytovacích služeb a případné spory řešit přednostně smírnou cestou.</w:t>
      </w:r>
    </w:p>
    <w:p w14:paraId="01D9B793" w14:textId="77777777" w:rsidR="007C08C6" w:rsidRPr="00CA1AA7" w:rsidRDefault="007C08C6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</w:p>
    <w:p w14:paraId="628EEE83" w14:textId="121DB5D2" w:rsidR="0066772A" w:rsidRPr="00CA1AA7" w:rsidRDefault="0066772A" w:rsidP="0066772A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</w:pP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10.6 Tyto VOP nabývají účinnosti dne 1.1.20</w:t>
      </w:r>
      <w:r w:rsidR="007C08C6"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2</w:t>
      </w:r>
      <w:r w:rsidR="00A1103A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5</w:t>
      </w:r>
      <w:r w:rsidRPr="00CA1AA7">
        <w:rPr>
          <w:rFonts w:ascii="Calibri Light" w:eastAsia="Times New Roman" w:hAnsi="Calibri Light" w:cs="Calibri Light"/>
          <w:color w:val="666666"/>
          <w:sz w:val="24"/>
          <w:szCs w:val="24"/>
          <w:lang w:eastAsia="cs-CZ"/>
        </w:rPr>
        <w:t>.</w:t>
      </w:r>
    </w:p>
    <w:p w14:paraId="26EC5A4B" w14:textId="77777777" w:rsidR="00EC26F1" w:rsidRPr="00CA1AA7" w:rsidRDefault="00EC26F1">
      <w:pPr>
        <w:rPr>
          <w:rFonts w:ascii="Calibri Light" w:hAnsi="Calibri Light" w:cs="Calibri Light"/>
        </w:rPr>
      </w:pPr>
    </w:p>
    <w:sectPr w:rsidR="00EC26F1" w:rsidRPr="00CA1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766C7"/>
    <w:multiLevelType w:val="multilevel"/>
    <w:tmpl w:val="35D8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97148C"/>
    <w:multiLevelType w:val="multilevel"/>
    <w:tmpl w:val="C0F6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622146"/>
    <w:multiLevelType w:val="multilevel"/>
    <w:tmpl w:val="70D0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B80CD1"/>
    <w:multiLevelType w:val="multilevel"/>
    <w:tmpl w:val="C6CE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C41822"/>
    <w:multiLevelType w:val="multilevel"/>
    <w:tmpl w:val="E810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4851BF"/>
    <w:multiLevelType w:val="multilevel"/>
    <w:tmpl w:val="9FEE0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9659748">
    <w:abstractNumId w:val="2"/>
  </w:num>
  <w:num w:numId="2" w16cid:durableId="947084696">
    <w:abstractNumId w:val="5"/>
  </w:num>
  <w:num w:numId="3" w16cid:durableId="691032478">
    <w:abstractNumId w:val="1"/>
  </w:num>
  <w:num w:numId="4" w16cid:durableId="1859345938">
    <w:abstractNumId w:val="4"/>
  </w:num>
  <w:num w:numId="5" w16cid:durableId="1965234304">
    <w:abstractNumId w:val="3"/>
  </w:num>
  <w:num w:numId="6" w16cid:durableId="2115241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72A"/>
    <w:rsid w:val="0002603C"/>
    <w:rsid w:val="00130368"/>
    <w:rsid w:val="001868AB"/>
    <w:rsid w:val="001A2C39"/>
    <w:rsid w:val="00246D0A"/>
    <w:rsid w:val="002C6EF8"/>
    <w:rsid w:val="00362B2F"/>
    <w:rsid w:val="00384AD9"/>
    <w:rsid w:val="003C5BFC"/>
    <w:rsid w:val="00461DF2"/>
    <w:rsid w:val="004918F8"/>
    <w:rsid w:val="00493B30"/>
    <w:rsid w:val="004A6544"/>
    <w:rsid w:val="004E71D3"/>
    <w:rsid w:val="00581030"/>
    <w:rsid w:val="00593A58"/>
    <w:rsid w:val="005F6A3D"/>
    <w:rsid w:val="00655FDF"/>
    <w:rsid w:val="0066772A"/>
    <w:rsid w:val="006710AA"/>
    <w:rsid w:val="006969B0"/>
    <w:rsid w:val="006E68D4"/>
    <w:rsid w:val="006F19D1"/>
    <w:rsid w:val="006F50DA"/>
    <w:rsid w:val="007265CF"/>
    <w:rsid w:val="00726673"/>
    <w:rsid w:val="007363F8"/>
    <w:rsid w:val="007548FA"/>
    <w:rsid w:val="0076127A"/>
    <w:rsid w:val="0078506D"/>
    <w:rsid w:val="0079148D"/>
    <w:rsid w:val="007C08C6"/>
    <w:rsid w:val="007D2CF7"/>
    <w:rsid w:val="007F6433"/>
    <w:rsid w:val="0086149E"/>
    <w:rsid w:val="008817E2"/>
    <w:rsid w:val="008E5811"/>
    <w:rsid w:val="009822D5"/>
    <w:rsid w:val="0098465E"/>
    <w:rsid w:val="00A1103A"/>
    <w:rsid w:val="00A67497"/>
    <w:rsid w:val="00A837F2"/>
    <w:rsid w:val="00B32CAE"/>
    <w:rsid w:val="00BB3BBF"/>
    <w:rsid w:val="00CA1AA7"/>
    <w:rsid w:val="00CD4E49"/>
    <w:rsid w:val="00E030DD"/>
    <w:rsid w:val="00EB43B2"/>
    <w:rsid w:val="00EC26F1"/>
    <w:rsid w:val="00FC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C3864"/>
  <w15:chartTrackingRefBased/>
  <w15:docId w15:val="{1908BADE-B83C-4085-8C90-4088B8BBE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6677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y"/>
    <w:link w:val="Nadpis4Char"/>
    <w:uiPriority w:val="9"/>
    <w:qFormat/>
    <w:rsid w:val="006677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y"/>
    <w:link w:val="Nadpis5Char"/>
    <w:uiPriority w:val="9"/>
    <w:qFormat/>
    <w:rsid w:val="0066772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6772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66772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66772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itemtitlepart0">
    <w:name w:val="item_title_part_0"/>
    <w:basedOn w:val="Predvolenpsmoodseku"/>
    <w:rsid w:val="0066772A"/>
  </w:style>
  <w:style w:type="character" w:customStyle="1" w:styleId="itemtitlepart1">
    <w:name w:val="item_title_part_1"/>
    <w:basedOn w:val="Predvolenpsmoodseku"/>
    <w:rsid w:val="0066772A"/>
  </w:style>
  <w:style w:type="character" w:customStyle="1" w:styleId="itemtitlepart2">
    <w:name w:val="item_title_part_2"/>
    <w:basedOn w:val="Predvolenpsmoodseku"/>
    <w:rsid w:val="0066772A"/>
  </w:style>
  <w:style w:type="paragraph" w:styleId="Normlnywebov">
    <w:name w:val="Normal (Web)"/>
    <w:basedOn w:val="Normlny"/>
    <w:uiPriority w:val="99"/>
    <w:semiHidden/>
    <w:unhideWhenUsed/>
    <w:rsid w:val="00667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temtitlepart3">
    <w:name w:val="item_title_part_3"/>
    <w:basedOn w:val="Predvolenpsmoodseku"/>
    <w:rsid w:val="0066772A"/>
  </w:style>
  <w:style w:type="character" w:customStyle="1" w:styleId="itemtitlepart4">
    <w:name w:val="item_title_part_4"/>
    <w:basedOn w:val="Predvolenpsmoodseku"/>
    <w:rsid w:val="0066772A"/>
  </w:style>
  <w:style w:type="character" w:customStyle="1" w:styleId="itemtitlepart5">
    <w:name w:val="item_title_part_5"/>
    <w:basedOn w:val="Predvolenpsmoodseku"/>
    <w:rsid w:val="0066772A"/>
  </w:style>
  <w:style w:type="character" w:customStyle="1" w:styleId="itemtitlepart6">
    <w:name w:val="item_title_part_6"/>
    <w:basedOn w:val="Predvolenpsmoodseku"/>
    <w:rsid w:val="0066772A"/>
  </w:style>
  <w:style w:type="character" w:customStyle="1" w:styleId="itemtitlepart7">
    <w:name w:val="item_title_part_7"/>
    <w:basedOn w:val="Predvolenpsmoodseku"/>
    <w:rsid w:val="0066772A"/>
  </w:style>
  <w:style w:type="character" w:styleId="Hypertextovprepojenie">
    <w:name w:val="Hyperlink"/>
    <w:basedOn w:val="Predvolenpsmoodseku"/>
    <w:uiPriority w:val="99"/>
    <w:unhideWhenUsed/>
    <w:rsid w:val="0066772A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6E68D4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736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i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3898</Words>
  <Characters>22220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Janko</dc:creator>
  <cp:keywords/>
  <dc:description/>
  <cp:lastModifiedBy>Zdenka Halahija</cp:lastModifiedBy>
  <cp:revision>3</cp:revision>
  <dcterms:created xsi:type="dcterms:W3CDTF">2025-06-06T15:00:00Z</dcterms:created>
  <dcterms:modified xsi:type="dcterms:W3CDTF">2025-06-06T15:03:00Z</dcterms:modified>
</cp:coreProperties>
</file>