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05" w:rsidRPr="00683405" w:rsidRDefault="00683405" w:rsidP="0068340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sk-SK"/>
        </w:rPr>
      </w:pPr>
      <w:r w:rsidRPr="00683405"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sk-SK"/>
        </w:rPr>
        <w:t xml:space="preserve"> </w:t>
      </w:r>
    </w:p>
    <w:p w:rsidR="00683405" w:rsidRPr="00683405" w:rsidRDefault="00683405" w:rsidP="0068340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683405" w:rsidRPr="00683405" w:rsidRDefault="00683405" w:rsidP="0068340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</w:pPr>
      <w:r w:rsidRPr="00683405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>Cenník</w:t>
      </w:r>
      <w:r w:rsidR="00320B27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 platný od 1.</w:t>
      </w:r>
      <w:r w:rsidR="00994EBB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>5</w:t>
      </w:r>
      <w:r w:rsidR="00320B27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>.202</w:t>
      </w:r>
      <w:r w:rsidR="00994EBB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>2</w:t>
      </w:r>
      <w:r w:rsidRPr="00683405">
        <w:rPr>
          <w:rFonts w:ascii="Palatino Linotype" w:eastAsia="Times New Roman" w:hAnsi="Palatino Linotype" w:cs="Times New Roman"/>
          <w:b/>
          <w:bCs/>
          <w:color w:val="000000"/>
          <w:kern w:val="36"/>
          <w:sz w:val="24"/>
          <w:szCs w:val="24"/>
          <w:lang w:eastAsia="sk-SK"/>
        </w:rPr>
        <w:t>: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53"/>
        <w:gridCol w:w="1534"/>
        <w:gridCol w:w="1702"/>
        <w:gridCol w:w="1578"/>
        <w:gridCol w:w="1695"/>
      </w:tblGrid>
      <w:tr w:rsidR="00320B27" w:rsidRPr="00683405" w:rsidTr="00683405">
        <w:trPr>
          <w:tblCellSpacing w:w="0" w:type="dxa"/>
          <w:jc w:val="center"/>
        </w:trPr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SEZÓNA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vysoká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stredná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nízka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Silvester</w:t>
            </w:r>
          </w:p>
        </w:tc>
      </w:tr>
      <w:tr w:rsidR="00320B27" w:rsidRPr="00683405" w:rsidTr="00683405">
        <w:trPr>
          <w:tblCellSpacing w:w="0" w:type="dxa"/>
          <w:jc w:val="center"/>
        </w:trPr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Cena apartmánu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4.január-28.február</w:t>
            </w: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>19.jún-31.augusta</w:t>
            </w: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>veľkonočné sviatky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1.marec-18.jún</w:t>
            </w: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>1.septembra-14.oktobra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15.október-19. december</w:t>
            </w:r>
          </w:p>
        </w:tc>
        <w:tc>
          <w:tcPr>
            <w:tcW w:w="0" w:type="auto"/>
            <w:shd w:val="clear" w:color="auto" w:fill="EFE796"/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eastAsia="sk-SK"/>
              </w:rPr>
              <w:t>20.december-3.január</w:t>
            </w:r>
          </w:p>
        </w:tc>
      </w:tr>
      <w:tr w:rsidR="00683405" w:rsidRPr="00683405" w:rsidTr="0068340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apartmán/č.1.2.3.4./</w:t>
            </w: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br/>
            </w:r>
            <w:proofErr w:type="spellStart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mezonetový</w:t>
            </w:r>
            <w:proofErr w:type="spellEnd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 xml:space="preserve"> 4 </w:t>
            </w:r>
            <w:proofErr w:type="spellStart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osobový</w:t>
            </w:r>
            <w:proofErr w:type="spellEnd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br/>
              <w:t>možnosť +2 prístelky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320B27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1</w:t>
            </w:r>
            <w:r w:rsidR="00994EBB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39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132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320B27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1</w:t>
            </w:r>
            <w:r w:rsidR="00994EBB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25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1</w:t>
            </w:r>
            <w:r w:rsidR="00994EBB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5</w:t>
            </w:r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3</w:t>
            </w: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</w:tr>
      <w:tr w:rsidR="00683405" w:rsidRPr="00683405" w:rsidTr="0068340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apartmán č.6.8.9.</w:t>
            </w: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br/>
              <w:t xml:space="preserve">2 </w:t>
            </w:r>
            <w:proofErr w:type="spellStart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osobový</w:t>
            </w:r>
            <w:proofErr w:type="spellEnd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br/>
              <w:t>možnosť +2 prístelky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320B2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7</w:t>
            </w:r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8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320B2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7</w:t>
            </w:r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4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320B27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6</w:t>
            </w:r>
            <w:r w:rsidR="00994EBB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9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86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</w:tr>
      <w:tr w:rsidR="00683405" w:rsidRPr="00683405" w:rsidTr="0068340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apartmán č.7,10</w:t>
            </w: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br/>
              <w:t xml:space="preserve">dvojizbový, 2 </w:t>
            </w:r>
            <w:proofErr w:type="spellStart"/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osobový</w:t>
            </w:r>
            <w:proofErr w:type="spellEnd"/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 možnosť +2prístelky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92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87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84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994EBB" w:rsidP="00994EB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101</w:t>
            </w:r>
            <w:r w:rsidR="00683405"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,-€</w:t>
            </w:r>
          </w:p>
        </w:tc>
      </w:tr>
      <w:tr w:rsidR="00683405" w:rsidRPr="00683405" w:rsidTr="00683405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320B2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320B2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6834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683405" w:rsidRPr="00683405" w:rsidRDefault="00683405" w:rsidP="00320B2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</w:pP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 xml:space="preserve">minimum </w:t>
            </w:r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3</w:t>
            </w:r>
            <w:r w:rsidRPr="00683405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noc</w:t>
            </w:r>
            <w:r w:rsidR="00320B27">
              <w:rPr>
                <w:rFonts w:ascii="Palatino Linotype" w:eastAsia="Times New Roman" w:hAnsi="Palatino Linotype" w:cs="Times New Roman"/>
                <w:color w:val="808080"/>
                <w:sz w:val="24"/>
                <w:szCs w:val="24"/>
                <w:lang w:eastAsia="sk-SK"/>
              </w:rPr>
              <w:t>i</w:t>
            </w:r>
          </w:p>
        </w:tc>
      </w:tr>
    </w:tbl>
    <w:p w:rsidR="00683405" w:rsidRPr="00683405" w:rsidRDefault="00683405" w:rsidP="00683405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</w:pP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</w:r>
      <w:proofErr w:type="spellStart"/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prístelok</w:t>
      </w:r>
      <w:proofErr w:type="spellEnd"/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 xml:space="preserve"> </w:t>
      </w:r>
      <w:r w:rsidR="00994EBB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21</w:t>
      </w:r>
      <w:r w:rsidRPr="00320B27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sk-SK"/>
        </w:rPr>
        <w:t>€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 xml:space="preserve"> 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  <w:t xml:space="preserve">príplatok za 1 noc / apartmán / </w:t>
      </w:r>
      <w:r w:rsidR="00320B27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1</w:t>
      </w:r>
      <w:r w:rsidR="00994EBB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4</w:t>
      </w:r>
      <w:r w:rsidRPr="00683405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sk-SK"/>
        </w:rPr>
        <w:t>€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 xml:space="preserve"> 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  <w:t xml:space="preserve">ubytovanie &gt; 7 nocí </w:t>
      </w:r>
      <w:r w:rsidRPr="00683405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sk-SK"/>
        </w:rPr>
        <w:t xml:space="preserve">10% zľava 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  <w:t xml:space="preserve">celý objekt / 9 apartmánov / 1 noc </w:t>
      </w:r>
      <w:r w:rsidRPr="00683405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sk-SK"/>
        </w:rPr>
        <w:t xml:space="preserve">10% zľava 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  <w:t xml:space="preserve">celý objekt / 9 apartmánov / &gt; 1 noc </w:t>
      </w:r>
      <w:r w:rsidRPr="00683405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sk-SK"/>
        </w:rPr>
        <w:t>15% zľava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 xml:space="preserve"> 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br/>
        <w:t>Cenník je platný od 1.</w:t>
      </w:r>
      <w:r w:rsidR="00994EBB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5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.20</w:t>
      </w:r>
      <w:r w:rsidR="00320B27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2</w:t>
      </w:r>
      <w:r w:rsidR="00994EBB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>2</w:t>
      </w:r>
      <w:r w:rsidRPr="00683405">
        <w:rPr>
          <w:rFonts w:ascii="Palatino Linotype" w:eastAsia="Times New Roman" w:hAnsi="Palatino Linotype" w:cs="Times New Roman"/>
          <w:color w:val="808080"/>
          <w:sz w:val="24"/>
          <w:szCs w:val="24"/>
          <w:lang w:eastAsia="sk-SK"/>
        </w:rPr>
        <w:t xml:space="preserve">. </w:t>
      </w:r>
    </w:p>
    <w:p w:rsidR="009369B5" w:rsidRPr="00683405" w:rsidRDefault="009369B5">
      <w:pPr>
        <w:rPr>
          <w:sz w:val="24"/>
          <w:szCs w:val="24"/>
        </w:rPr>
      </w:pPr>
    </w:p>
    <w:sectPr w:rsidR="009369B5" w:rsidRPr="00683405" w:rsidSect="0093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83405"/>
    <w:rsid w:val="00320B27"/>
    <w:rsid w:val="003D55C9"/>
    <w:rsid w:val="00450934"/>
    <w:rsid w:val="00683405"/>
    <w:rsid w:val="00775C17"/>
    <w:rsid w:val="009369B5"/>
    <w:rsid w:val="00975899"/>
    <w:rsid w:val="00994EBB"/>
    <w:rsid w:val="00A22927"/>
    <w:rsid w:val="00DB0042"/>
    <w:rsid w:val="00F6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9B5"/>
  </w:style>
  <w:style w:type="paragraph" w:styleId="Nadpis1">
    <w:name w:val="heading 1"/>
    <w:basedOn w:val="Normlny"/>
    <w:link w:val="Nadpis1Char"/>
    <w:uiPriority w:val="9"/>
    <w:qFormat/>
    <w:rsid w:val="0068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340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sk-SK"/>
    </w:rPr>
  </w:style>
  <w:style w:type="character" w:styleId="Siln">
    <w:name w:val="Strong"/>
    <w:basedOn w:val="Predvolenpsmoodseku"/>
    <w:uiPriority w:val="22"/>
    <w:qFormat/>
    <w:rsid w:val="00683405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2022-04-04T19:13:00Z</dcterms:created>
  <dcterms:modified xsi:type="dcterms:W3CDTF">2022-04-04T19:13:00Z</dcterms:modified>
</cp:coreProperties>
</file>