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A5" w:rsidRDefault="009A71D4">
      <w:r>
        <w:t>STORNO WOW LIPTOV HOLIDAY HOUSE</w:t>
      </w:r>
    </w:p>
    <w:p w:rsidR="009A71D4" w:rsidRDefault="009A71D4"/>
    <w:p w:rsidR="009A71D4" w:rsidRDefault="009A71D4" w:rsidP="009A71D4">
      <w:pPr>
        <w:tabs>
          <w:tab w:val="left" w:pos="315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- 30 až 16 dní pred nástupom na pobyt: 35% zo zálohy</w:t>
      </w:r>
    </w:p>
    <w:p w:rsidR="009A71D4" w:rsidRDefault="009A71D4" w:rsidP="009A71D4">
      <w:pPr>
        <w:tabs>
          <w:tab w:val="left" w:pos="315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- 15 až 6 dní pred nástupom na pobyt: 50% zo zálohy</w:t>
      </w:r>
    </w:p>
    <w:p w:rsidR="009A71D4" w:rsidRDefault="009A71D4" w:rsidP="009A71D4">
      <w:r>
        <w:rPr>
          <w:rFonts w:ascii="Times New Roman" w:hAnsi="Times New Roman"/>
          <w:sz w:val="24"/>
        </w:rPr>
        <w:t xml:space="preserve"> - 5 dní a menej pred nástupom na pobyt: 70% zo zálohy</w:t>
      </w:r>
      <w:bookmarkStart w:id="0" w:name="_GoBack"/>
      <w:bookmarkEnd w:id="0"/>
    </w:p>
    <w:sectPr w:rsidR="009A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D4"/>
    <w:rsid w:val="009A71D4"/>
    <w:rsid w:val="00C5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1570"/>
  <w15:chartTrackingRefBased/>
  <w15:docId w15:val="{F63F4F59-7864-42B8-A12F-8D4CF16C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Hruboň</dc:creator>
  <cp:keywords/>
  <dc:description/>
  <cp:lastModifiedBy>Anton Hruboň</cp:lastModifiedBy>
  <cp:revision>1</cp:revision>
  <dcterms:created xsi:type="dcterms:W3CDTF">2020-09-09T21:04:00Z</dcterms:created>
  <dcterms:modified xsi:type="dcterms:W3CDTF">2020-09-09T21:05:00Z</dcterms:modified>
</cp:coreProperties>
</file>